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E" w:rsidRPr="00330363" w:rsidRDefault="007107FE" w:rsidP="007107FE">
      <w:pPr>
        <w:pStyle w:val="Titolo6"/>
        <w:tabs>
          <w:tab w:val="clear" w:pos="6237"/>
          <w:tab w:val="clear" w:pos="6521"/>
          <w:tab w:val="left" w:pos="5670"/>
          <w:tab w:val="left" w:pos="6379"/>
        </w:tabs>
        <w:spacing w:line="240" w:lineRule="auto"/>
        <w:rPr>
          <w:b/>
          <w:i w:val="0"/>
          <w:sz w:val="24"/>
          <w:szCs w:val="24"/>
        </w:rPr>
      </w:pPr>
      <w:r w:rsidRPr="00330363">
        <w:rPr>
          <w:i w:val="0"/>
          <w:sz w:val="24"/>
          <w:szCs w:val="24"/>
        </w:rPr>
        <w:t xml:space="preserve">          </w:t>
      </w:r>
      <w:r>
        <w:rPr>
          <w:i w:val="0"/>
          <w:sz w:val="24"/>
          <w:szCs w:val="24"/>
        </w:rPr>
        <w:tab/>
        <w:t xml:space="preserve">   </w:t>
      </w:r>
      <w:r w:rsidRPr="00330363">
        <w:rPr>
          <w:b/>
          <w:i w:val="0"/>
          <w:sz w:val="24"/>
          <w:szCs w:val="24"/>
        </w:rPr>
        <w:t>Alla Stazione Appaltante di</w:t>
      </w:r>
    </w:p>
    <w:p w:rsidR="007107FE" w:rsidRPr="00330363" w:rsidRDefault="007107FE" w:rsidP="007107FE">
      <w:pPr>
        <w:ind w:left="6381"/>
        <w:jc w:val="both"/>
        <w:rPr>
          <w:rFonts w:ascii="Arial" w:hAnsi="Arial"/>
          <w:b/>
          <w:sz w:val="24"/>
          <w:szCs w:val="24"/>
        </w:rPr>
      </w:pPr>
      <w:r w:rsidRPr="00330363">
        <w:rPr>
          <w:rFonts w:ascii="Arial" w:hAnsi="Arial"/>
          <w:b/>
          <w:sz w:val="24"/>
          <w:szCs w:val="24"/>
        </w:rPr>
        <w:t xml:space="preserve">ACQUAPENDENTE </w:t>
      </w:r>
    </w:p>
    <w:p w:rsidR="007107FE" w:rsidRPr="00330363" w:rsidRDefault="007107FE" w:rsidP="007107FE">
      <w:pPr>
        <w:ind w:left="6381"/>
        <w:jc w:val="both"/>
        <w:rPr>
          <w:b/>
          <w:sz w:val="24"/>
          <w:szCs w:val="24"/>
        </w:rPr>
      </w:pPr>
      <w:r w:rsidRPr="00330363">
        <w:rPr>
          <w:rFonts w:ascii="Arial" w:hAnsi="Arial"/>
          <w:b/>
          <w:sz w:val="24"/>
          <w:szCs w:val="24"/>
        </w:rPr>
        <w:t xml:space="preserve">Settore Tecnico   </w:t>
      </w:r>
    </w:p>
    <w:p w:rsidR="007107FE" w:rsidRPr="008D0B3C" w:rsidRDefault="007107FE" w:rsidP="008D0B3C">
      <w:pPr>
        <w:tabs>
          <w:tab w:val="left" w:pos="6240"/>
          <w:tab w:val="left" w:pos="6521"/>
        </w:tabs>
        <w:ind w:right="-143"/>
        <w:jc w:val="both"/>
        <w:rPr>
          <w:rFonts w:ascii="Arial" w:hAnsi="Arial"/>
          <w:b/>
          <w:sz w:val="24"/>
          <w:szCs w:val="24"/>
        </w:rPr>
      </w:pPr>
      <w:r w:rsidRPr="00330363">
        <w:rPr>
          <w:rFonts w:ascii="Arial" w:hAnsi="Arial"/>
          <w:b/>
          <w:sz w:val="24"/>
          <w:szCs w:val="24"/>
        </w:rPr>
        <w:tab/>
        <w:t xml:space="preserve">  Piazza G. Fabrizio n. 17</w:t>
      </w:r>
      <w:r w:rsidRPr="00330363">
        <w:rPr>
          <w:rFonts w:ascii="Arial" w:hAnsi="Arial"/>
          <w:b/>
          <w:sz w:val="24"/>
          <w:szCs w:val="24"/>
        </w:rPr>
        <w:tab/>
      </w:r>
      <w:r w:rsidRPr="00330363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  </w:t>
      </w:r>
      <w:r w:rsidRPr="00330363">
        <w:rPr>
          <w:rFonts w:ascii="Arial" w:hAnsi="Arial"/>
          <w:b/>
          <w:sz w:val="24"/>
          <w:szCs w:val="24"/>
        </w:rPr>
        <w:t>01021</w:t>
      </w:r>
      <w:r>
        <w:rPr>
          <w:rFonts w:ascii="Arial" w:hAnsi="Arial"/>
          <w:b/>
          <w:sz w:val="24"/>
          <w:szCs w:val="24"/>
        </w:rPr>
        <w:t xml:space="preserve"> </w:t>
      </w:r>
      <w:r w:rsidRPr="00330363">
        <w:rPr>
          <w:rFonts w:ascii="Arial" w:hAnsi="Arial"/>
          <w:b/>
          <w:sz w:val="24"/>
          <w:szCs w:val="24"/>
        </w:rPr>
        <w:t>– Acquapendente (VT)</w:t>
      </w:r>
    </w:p>
    <w:p w:rsidR="007107FE" w:rsidRDefault="007107FE" w:rsidP="007107FE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573"/>
        <w:gridCol w:w="7833"/>
      </w:tblGrid>
      <w:tr w:rsidR="007107FE" w:rsidTr="00F70035">
        <w:tc>
          <w:tcPr>
            <w:tcW w:w="12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107FE" w:rsidRPr="00330363" w:rsidRDefault="007107FE" w:rsidP="00F70035">
            <w:pPr>
              <w:pStyle w:val="Titolo1"/>
              <w:jc w:val="left"/>
              <w:rPr>
                <w:b/>
                <w:sz w:val="24"/>
                <w:szCs w:val="24"/>
                <w:u w:val="single"/>
              </w:rPr>
            </w:pPr>
            <w:r w:rsidRPr="00330363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40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1C81" w:rsidRPr="00801C81" w:rsidRDefault="00801C81" w:rsidP="00801C81">
            <w:pPr>
              <w:tabs>
                <w:tab w:val="left" w:pos="0"/>
              </w:tabs>
              <w:autoSpaceDE/>
              <w:autoSpaceDN/>
              <w:jc w:val="both"/>
              <w:rPr>
                <w:b/>
                <w:noProof w:val="0"/>
                <w:color w:val="000000"/>
                <w:sz w:val="24"/>
                <w:szCs w:val="24"/>
              </w:rPr>
            </w:pPr>
            <w:r w:rsidRPr="00801C81">
              <w:rPr>
                <w:b/>
                <w:noProof w:val="0"/>
                <w:color w:val="000000"/>
                <w:sz w:val="24"/>
                <w:szCs w:val="24"/>
              </w:rPr>
              <w:t xml:space="preserve">Procedura aperta ai sensi dell’art. 60 comma 1 </w:t>
            </w:r>
            <w:proofErr w:type="spellStart"/>
            <w:r w:rsidRPr="00801C81">
              <w:rPr>
                <w:b/>
                <w:noProof w:val="0"/>
                <w:color w:val="000000"/>
                <w:sz w:val="24"/>
                <w:szCs w:val="24"/>
              </w:rPr>
              <w:t>d.lgs</w:t>
            </w:r>
            <w:proofErr w:type="spellEnd"/>
            <w:r w:rsidRPr="00801C81">
              <w:rPr>
                <w:b/>
                <w:noProof w:val="0"/>
                <w:color w:val="000000"/>
                <w:sz w:val="24"/>
                <w:szCs w:val="24"/>
              </w:rPr>
              <w:t xml:space="preserve"> 50/2016 per l’affidamento urgente dei lavori di: </w:t>
            </w:r>
          </w:p>
          <w:p w:rsidR="00801C81" w:rsidRPr="00801C81" w:rsidRDefault="00801C81" w:rsidP="00801C81">
            <w:pPr>
              <w:tabs>
                <w:tab w:val="left" w:pos="0"/>
              </w:tabs>
              <w:autoSpaceDE/>
              <w:autoSpaceDN/>
              <w:jc w:val="both"/>
              <w:rPr>
                <w:b/>
                <w:bCs/>
                <w:noProof w:val="0"/>
                <w:color w:val="000000"/>
                <w:sz w:val="24"/>
                <w:szCs w:val="24"/>
                <w:u w:val="single"/>
              </w:rPr>
            </w:pPr>
            <w:r w:rsidRPr="00801C81">
              <w:rPr>
                <w:b/>
                <w:noProof w:val="0"/>
                <w:color w:val="000000"/>
                <w:sz w:val="24"/>
                <w:szCs w:val="24"/>
                <w:u w:val="single"/>
              </w:rPr>
              <w:t xml:space="preserve"> “</w:t>
            </w:r>
            <w:r w:rsidRPr="00801C81">
              <w:rPr>
                <w:b/>
                <w:bCs/>
                <w:noProof w:val="0"/>
                <w:color w:val="000000"/>
                <w:sz w:val="24"/>
                <w:szCs w:val="24"/>
                <w:u w:val="single"/>
              </w:rPr>
              <w:t>MITIGAZIONE DISSESTO IDROGEOLOGICO - STABILIZZAZIONE RUPE FRAZ. TREVINANO – ANNO 2020</w:t>
            </w:r>
            <w:r w:rsidRPr="00801C81">
              <w:rPr>
                <w:b/>
                <w:noProof w:val="0"/>
                <w:color w:val="000000"/>
                <w:sz w:val="24"/>
                <w:szCs w:val="24"/>
                <w:u w:val="single"/>
              </w:rPr>
              <w:t>”</w:t>
            </w:r>
          </w:p>
          <w:p w:rsidR="00801C81" w:rsidRPr="00801C81" w:rsidRDefault="00801C81" w:rsidP="00801C81">
            <w:pPr>
              <w:tabs>
                <w:tab w:val="left" w:pos="0"/>
              </w:tabs>
              <w:autoSpaceDE/>
              <w:autoSpaceDN/>
              <w:jc w:val="both"/>
              <w:rPr>
                <w:b/>
                <w:noProof w:val="0"/>
                <w:color w:val="000000"/>
                <w:sz w:val="24"/>
                <w:szCs w:val="24"/>
              </w:rPr>
            </w:pPr>
            <w:r w:rsidRPr="00801C81">
              <w:rPr>
                <w:b/>
                <w:noProof w:val="0"/>
                <w:color w:val="000000"/>
                <w:sz w:val="24"/>
                <w:szCs w:val="24"/>
              </w:rPr>
              <w:tab/>
            </w:r>
            <w:r w:rsidRPr="00801C81">
              <w:rPr>
                <w:b/>
                <w:noProof w:val="0"/>
                <w:color w:val="000000"/>
                <w:sz w:val="24"/>
                <w:szCs w:val="24"/>
              </w:rPr>
              <w:tab/>
            </w:r>
          </w:p>
          <w:p w:rsidR="00767818" w:rsidRPr="00767818" w:rsidRDefault="00767818" w:rsidP="00767818">
            <w:pPr>
              <w:tabs>
                <w:tab w:val="left" w:pos="0"/>
              </w:tabs>
              <w:autoSpaceDE/>
              <w:autoSpaceDN/>
              <w:jc w:val="both"/>
              <w:rPr>
                <w:b/>
                <w:noProof w:val="0"/>
                <w:color w:val="000000"/>
                <w:sz w:val="24"/>
                <w:szCs w:val="24"/>
              </w:rPr>
            </w:pPr>
            <w:r w:rsidRPr="00767818">
              <w:rPr>
                <w:b/>
                <w:noProof w:val="0"/>
                <w:color w:val="000000"/>
                <w:sz w:val="24"/>
                <w:szCs w:val="24"/>
              </w:rPr>
              <w:t>CIG: 88043592E4</w:t>
            </w:r>
          </w:p>
          <w:p w:rsidR="00767818" w:rsidRPr="00767818" w:rsidRDefault="00767818" w:rsidP="00767818">
            <w:pPr>
              <w:tabs>
                <w:tab w:val="left" w:pos="0"/>
              </w:tabs>
              <w:autoSpaceDE/>
              <w:autoSpaceDN/>
              <w:jc w:val="both"/>
              <w:rPr>
                <w:b/>
                <w:noProof w:val="0"/>
                <w:color w:val="000000"/>
                <w:sz w:val="24"/>
                <w:szCs w:val="24"/>
              </w:rPr>
            </w:pPr>
            <w:r w:rsidRPr="00767818">
              <w:rPr>
                <w:b/>
                <w:noProof w:val="0"/>
                <w:color w:val="000000"/>
                <w:sz w:val="24"/>
                <w:szCs w:val="24"/>
              </w:rPr>
              <w:t xml:space="preserve">             </w:t>
            </w:r>
          </w:p>
          <w:p w:rsidR="00767818" w:rsidRPr="00767818" w:rsidRDefault="00767818" w:rsidP="00767818">
            <w:pPr>
              <w:tabs>
                <w:tab w:val="left" w:pos="0"/>
              </w:tabs>
              <w:autoSpaceDE/>
              <w:autoSpaceDN/>
              <w:jc w:val="both"/>
              <w:rPr>
                <w:b/>
                <w:noProof w:val="0"/>
                <w:color w:val="000000"/>
                <w:sz w:val="24"/>
                <w:szCs w:val="24"/>
              </w:rPr>
            </w:pPr>
            <w:r w:rsidRPr="00767818">
              <w:rPr>
                <w:b/>
                <w:noProof w:val="0"/>
                <w:color w:val="000000"/>
                <w:sz w:val="24"/>
                <w:szCs w:val="24"/>
              </w:rPr>
              <w:t>CUP: F43H19000950001</w:t>
            </w:r>
          </w:p>
          <w:p w:rsidR="007107FE" w:rsidRPr="008D0B3C" w:rsidRDefault="007107FE" w:rsidP="00F70035">
            <w:pPr>
              <w:autoSpaceDE/>
              <w:autoSpaceDN/>
              <w:rPr>
                <w:rFonts w:ascii="Arial" w:hAnsi="Arial"/>
                <w:b/>
                <w:bCs/>
                <w:noProof w:val="0"/>
                <w:color w:val="000000"/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7107FE" w:rsidTr="00F70035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7FE" w:rsidRDefault="007107FE" w:rsidP="00F70035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107FE" w:rsidRDefault="007107FE" w:rsidP="00F70035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7107FE" w:rsidRDefault="007107FE" w:rsidP="007107FE">
      <w:pPr>
        <w:spacing w:line="320" w:lineRule="exact"/>
        <w:rPr>
          <w:rFonts w:ascii="Arial" w:hAnsi="Arial"/>
        </w:rPr>
      </w:pPr>
    </w:p>
    <w:p w:rsidR="007107FE" w:rsidRPr="008D0B3C" w:rsidRDefault="008D0B3C" w:rsidP="008D0B3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Il/la</w:t>
      </w:r>
      <w:r w:rsidR="007107FE" w:rsidRPr="008D0B3C">
        <w:rPr>
          <w:sz w:val="24"/>
          <w:szCs w:val="24"/>
        </w:rPr>
        <w:t>sottoscritto/a</w:t>
      </w:r>
      <w:r w:rsidRPr="008D0B3C">
        <w:rPr>
          <w:color w:val="000000"/>
          <w:sz w:val="24"/>
          <w:szCs w:val="24"/>
        </w:rPr>
        <w:t>……………………………………..</w:t>
      </w:r>
      <w:r w:rsidR="007107FE" w:rsidRPr="008D0B3C">
        <w:rPr>
          <w:sz w:val="24"/>
          <w:szCs w:val="24"/>
        </w:rPr>
        <w:t>nato/a</w:t>
      </w:r>
      <w:r>
        <w:rPr>
          <w:sz w:val="24"/>
          <w:szCs w:val="24"/>
        </w:rPr>
        <w:t xml:space="preserve"> </w:t>
      </w:r>
      <w:r w:rsidR="007107FE" w:rsidRPr="008D0B3C">
        <w:rPr>
          <w:sz w:val="24"/>
          <w:szCs w:val="24"/>
        </w:rPr>
        <w:t xml:space="preserve">a </w:t>
      </w:r>
      <w:r w:rsidR="007107FE" w:rsidRPr="008D0B3C">
        <w:rPr>
          <w:color w:val="000000"/>
          <w:sz w:val="24"/>
          <w:szCs w:val="24"/>
        </w:rPr>
        <w:t>.............................................</w:t>
      </w:r>
      <w:r>
        <w:rPr>
          <w:color w:val="000000"/>
          <w:sz w:val="24"/>
          <w:szCs w:val="24"/>
        </w:rPr>
        <w:t>.....</w:t>
      </w:r>
      <w:r w:rsidR="007107FE" w:rsidRPr="008D0B3C">
        <w:rPr>
          <w:color w:val="000000"/>
          <w:sz w:val="24"/>
          <w:szCs w:val="24"/>
        </w:rPr>
        <w:t xml:space="preserve"> il ............................................in</w:t>
      </w:r>
      <w:r>
        <w:rPr>
          <w:color w:val="000000"/>
          <w:sz w:val="24"/>
          <w:szCs w:val="24"/>
        </w:rPr>
        <w:t xml:space="preserve"> </w:t>
      </w:r>
      <w:r w:rsidR="007107FE" w:rsidRPr="008D0B3C">
        <w:rPr>
          <w:color w:val="000000"/>
          <w:sz w:val="24"/>
          <w:szCs w:val="24"/>
        </w:rPr>
        <w:t xml:space="preserve">qualità di </w:t>
      </w:r>
      <w:r>
        <w:rPr>
          <w:color w:val="000000"/>
          <w:sz w:val="24"/>
          <w:szCs w:val="24"/>
        </w:rPr>
        <w:t>………………………………………………………………</w:t>
      </w:r>
    </w:p>
    <w:p w:rsidR="008C28F1" w:rsidRPr="008D0B3C" w:rsidRDefault="008C28F1" w:rsidP="008D0B3C">
      <w:pPr>
        <w:pStyle w:val="Default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  <w:b/>
          <w:bCs/>
        </w:rPr>
        <w:t xml:space="preserve">(barrare solo la voce che interessa) </w:t>
      </w:r>
    </w:p>
    <w:p w:rsidR="008C28F1" w:rsidRPr="008D0B3C" w:rsidRDefault="008C28F1" w:rsidP="008D0B3C">
      <w:pPr>
        <w:pStyle w:val="Default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 legale rappresentante </w:t>
      </w:r>
    </w:p>
    <w:p w:rsidR="008C28F1" w:rsidRPr="008D0B3C" w:rsidRDefault="008C28F1" w:rsidP="008D0B3C">
      <w:pPr>
        <w:pStyle w:val="Default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 socio di s.n.c. </w:t>
      </w:r>
    </w:p>
    <w:p w:rsidR="008C28F1" w:rsidRPr="008D0B3C" w:rsidRDefault="008C28F1" w:rsidP="008D0B3C">
      <w:pPr>
        <w:pStyle w:val="Default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 socio accomandatario di s.a.s. </w:t>
      </w:r>
    </w:p>
    <w:p w:rsidR="008C28F1" w:rsidRPr="008D0B3C" w:rsidRDefault="008C28F1" w:rsidP="008D0B3C">
      <w:pPr>
        <w:pStyle w:val="Default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 amministratore munito di poteri di rappresentanza </w:t>
      </w:r>
    </w:p>
    <w:p w:rsidR="008C28F1" w:rsidRPr="008D0B3C" w:rsidRDefault="008C28F1" w:rsidP="008D0B3C">
      <w:pPr>
        <w:pStyle w:val="Default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 </w:t>
      </w:r>
      <w:r w:rsidRPr="008D0B3C">
        <w:rPr>
          <w:rFonts w:ascii="Times New Roman" w:hAnsi="Times New Roman" w:cs="Times New Roman"/>
          <w:b/>
          <w:bCs/>
        </w:rPr>
        <w:t xml:space="preserve">socio unico </w:t>
      </w:r>
    </w:p>
    <w:p w:rsidR="008C28F1" w:rsidRPr="008D0B3C" w:rsidRDefault="008C28F1" w:rsidP="008D0B3C">
      <w:pPr>
        <w:pStyle w:val="Default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 </w:t>
      </w:r>
      <w:r w:rsidRPr="008D0B3C">
        <w:rPr>
          <w:rFonts w:ascii="Times New Roman" w:hAnsi="Times New Roman" w:cs="Times New Roman"/>
          <w:b/>
          <w:bCs/>
        </w:rPr>
        <w:t xml:space="preserve">socio di maggioranza in caso di società con meno di quattro soci (in questo caso se persona giuridica, tutti i suoi amministratori muniti di potere di rappresentanza e i Direttori Tecnici) </w:t>
      </w:r>
    </w:p>
    <w:p w:rsidR="008C28F1" w:rsidRPr="008D0B3C" w:rsidRDefault="008C28F1" w:rsidP="008D0B3C">
      <w:pPr>
        <w:pStyle w:val="Default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 institore munito di poteri di rappresentanza </w:t>
      </w:r>
    </w:p>
    <w:p w:rsidR="008C28F1" w:rsidRPr="008D0B3C" w:rsidRDefault="008C28F1" w:rsidP="008D0B3C">
      <w:pPr>
        <w:pStyle w:val="Default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 procuratore munito di poteri di rappresentanza </w:t>
      </w:r>
    </w:p>
    <w:p w:rsidR="008C28F1" w:rsidRPr="008D0B3C" w:rsidRDefault="008C28F1" w:rsidP="008D0B3C">
      <w:pPr>
        <w:pStyle w:val="Default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 direttore tecnico </w:t>
      </w:r>
    </w:p>
    <w:p w:rsidR="007107FE" w:rsidRPr="008D0B3C" w:rsidRDefault="008C28F1" w:rsidP="008D0B3C">
      <w:pPr>
        <w:pStyle w:val="Default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 cessato dalla carica di </w:t>
      </w:r>
    </w:p>
    <w:p w:rsidR="007107FE" w:rsidRPr="008D0B3C" w:rsidRDefault="007107FE" w:rsidP="008D0B3C">
      <w:pPr>
        <w:pStyle w:val="Default"/>
        <w:rPr>
          <w:rFonts w:ascii="Times New Roman" w:hAnsi="Times New Roman" w:cs="Times New Roman"/>
        </w:rPr>
      </w:pPr>
    </w:p>
    <w:p w:rsidR="007107FE" w:rsidRPr="008D0B3C" w:rsidRDefault="008D0B3C" w:rsidP="008D0B3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dell’impresa…………………………………….</w:t>
      </w:r>
      <w:r w:rsidR="007107FE" w:rsidRPr="008D0B3C">
        <w:rPr>
          <w:color w:val="000000"/>
          <w:sz w:val="24"/>
          <w:szCs w:val="24"/>
        </w:rPr>
        <w:t>con</w:t>
      </w:r>
      <w:r>
        <w:rPr>
          <w:color w:val="000000"/>
          <w:sz w:val="24"/>
          <w:szCs w:val="24"/>
        </w:rPr>
        <w:t xml:space="preserve"> sede in…………………………….</w:t>
      </w:r>
      <w:r w:rsidR="007107FE" w:rsidRPr="008D0B3C">
        <w:rPr>
          <w:color w:val="000000"/>
          <w:sz w:val="24"/>
          <w:szCs w:val="24"/>
        </w:rPr>
        <w:t xml:space="preserve"> </w:t>
      </w:r>
      <w:r w:rsidR="007107FE" w:rsidRPr="008D0B3C">
        <w:rPr>
          <w:sz w:val="24"/>
          <w:szCs w:val="24"/>
        </w:rPr>
        <w:t>con codice fiscale</w:t>
      </w:r>
      <w:r>
        <w:rPr>
          <w:sz w:val="24"/>
          <w:szCs w:val="24"/>
        </w:rPr>
        <w:t xml:space="preserve"> </w:t>
      </w:r>
      <w:r w:rsidR="007107FE" w:rsidRPr="008D0B3C">
        <w:rPr>
          <w:sz w:val="24"/>
          <w:szCs w:val="24"/>
        </w:rPr>
        <w:t>n.</w:t>
      </w:r>
      <w:r>
        <w:rPr>
          <w:sz w:val="24"/>
          <w:szCs w:val="24"/>
        </w:rPr>
        <w:t xml:space="preserve"> ……………………………….</w:t>
      </w:r>
      <w:r w:rsidR="007107FE" w:rsidRPr="008D0B3C">
        <w:rPr>
          <w:sz w:val="24"/>
          <w:szCs w:val="24"/>
        </w:rPr>
        <w:t xml:space="preserve"> </w:t>
      </w:r>
      <w:r w:rsidR="007107FE" w:rsidRPr="008D0B3C">
        <w:rPr>
          <w:color w:val="000000"/>
          <w:sz w:val="24"/>
          <w:szCs w:val="24"/>
        </w:rPr>
        <w:t>con partita IVA n. ................</w:t>
      </w:r>
      <w:r>
        <w:rPr>
          <w:color w:val="000000"/>
          <w:sz w:val="24"/>
          <w:szCs w:val="24"/>
        </w:rPr>
        <w:t>...............................</w:t>
      </w:r>
    </w:p>
    <w:p w:rsidR="008C28F1" w:rsidRPr="008D0B3C" w:rsidRDefault="008C28F1" w:rsidP="008D0B3C">
      <w:pPr>
        <w:pStyle w:val="Default"/>
        <w:jc w:val="center"/>
        <w:rPr>
          <w:rFonts w:ascii="Times New Roman" w:hAnsi="Times New Roman" w:cs="Times New Roman"/>
          <w:b/>
        </w:rPr>
      </w:pPr>
      <w:r w:rsidRPr="008D0B3C">
        <w:rPr>
          <w:rFonts w:ascii="Times New Roman" w:hAnsi="Times New Roman" w:cs="Times New Roman"/>
          <w:b/>
        </w:rPr>
        <w:t>DICHIARA</w:t>
      </w:r>
    </w:p>
    <w:p w:rsidR="008C28F1" w:rsidRPr="008D0B3C" w:rsidRDefault="008C28F1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1. Con riferimento al comma 2 dell’art. 80 del D. </w:t>
      </w:r>
      <w:proofErr w:type="spellStart"/>
      <w:r w:rsidRPr="008D0B3C">
        <w:rPr>
          <w:rFonts w:ascii="Times New Roman" w:hAnsi="Times New Roman" w:cs="Times New Roman"/>
        </w:rPr>
        <w:t>lgs</w:t>
      </w:r>
      <w:proofErr w:type="spellEnd"/>
      <w:r w:rsidRPr="008D0B3C">
        <w:rPr>
          <w:rFonts w:ascii="Times New Roman" w:hAnsi="Times New Roman" w:cs="Times New Roman"/>
        </w:rPr>
        <w:t xml:space="preserve">. 50/2016: </w:t>
      </w:r>
    </w:p>
    <w:p w:rsidR="008C28F1" w:rsidRPr="008D0B3C" w:rsidRDefault="008C28F1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 che nei propri confronti non sussistono cause di decadenza, di sospensione o di divieto previste dall'articolo 67 del decreto legislativo 6 settembre 2011, n. 159 o di un tentativo di infiltrazione mafiosa di cui all'articolo 84, comma 4, del medesimo decreto. </w:t>
      </w:r>
    </w:p>
    <w:p w:rsidR="008C28F1" w:rsidRPr="008D0B3C" w:rsidRDefault="008C28F1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2. Con riferimento al comma 2 dell’art. 80 del D. </w:t>
      </w:r>
      <w:proofErr w:type="spellStart"/>
      <w:r w:rsidRPr="008D0B3C">
        <w:rPr>
          <w:rFonts w:ascii="Times New Roman" w:hAnsi="Times New Roman" w:cs="Times New Roman"/>
        </w:rPr>
        <w:t>lgs</w:t>
      </w:r>
      <w:proofErr w:type="spellEnd"/>
      <w:r w:rsidRPr="008D0B3C">
        <w:rPr>
          <w:rFonts w:ascii="Times New Roman" w:hAnsi="Times New Roman" w:cs="Times New Roman"/>
        </w:rPr>
        <w:t xml:space="preserve">. 50/2016: (barrare il caso che ricorre): </w:t>
      </w:r>
    </w:p>
    <w:p w:rsidR="008C28F1" w:rsidRPr="008D0B3C" w:rsidRDefault="008C28F1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 di non aver subito condanne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 </w:t>
      </w:r>
    </w:p>
    <w:p w:rsidR="008C28F1" w:rsidRPr="008D0B3C" w:rsidRDefault="008C28F1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  <w:b/>
          <w:bCs/>
        </w:rPr>
        <w:t xml:space="preserve">1-a) </w:t>
      </w:r>
      <w:r w:rsidRPr="008D0B3C">
        <w:rPr>
          <w:rFonts w:ascii="Times New Roman" w:hAnsi="Times New Roman" w:cs="Times New Roman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</w:t>
      </w:r>
    </w:p>
    <w:p w:rsidR="008D0B3C" w:rsidRPr="008D0B3C" w:rsidRDefault="008C28F1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152, in quanto riconducibili alla partecipazione a un'organizzazione criminale, quale definita all'art </w:t>
      </w:r>
      <w:proofErr w:type="spellStart"/>
      <w:r w:rsidRPr="008D0B3C">
        <w:rPr>
          <w:rFonts w:ascii="Times New Roman" w:hAnsi="Times New Roman" w:cs="Times New Roman"/>
        </w:rPr>
        <w:t>icolo</w:t>
      </w:r>
      <w:proofErr w:type="spellEnd"/>
      <w:r w:rsidRPr="008D0B3C">
        <w:rPr>
          <w:rFonts w:ascii="Times New Roman" w:hAnsi="Times New Roman" w:cs="Times New Roman"/>
        </w:rPr>
        <w:t xml:space="preserve"> 2 della decisione quadro 2008/841/GAI del Consiglio;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  <w:b/>
          <w:bCs/>
        </w:rPr>
        <w:lastRenderedPageBreak/>
        <w:t xml:space="preserve">1-b) </w:t>
      </w:r>
      <w:r w:rsidRPr="008D0B3C">
        <w:rPr>
          <w:rFonts w:ascii="Times New Roman" w:hAnsi="Times New Roman" w:cs="Times New Roman"/>
        </w:rPr>
        <w:t xml:space="preserve">delitti, consumati o tentati, di cui agli articoli 317, 318, 319, 319-ter, 319-quater, 320, 321, 322, 322-bis, 346-bis, 353, 353-bis, 354, 355 e 356 del codice penale nonché all'articolo 2635 del codice civile;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  <w:b/>
          <w:bCs/>
        </w:rPr>
        <w:t xml:space="preserve">1-c) </w:t>
      </w:r>
      <w:r w:rsidRPr="008D0B3C">
        <w:rPr>
          <w:rFonts w:ascii="Times New Roman" w:hAnsi="Times New Roman" w:cs="Times New Roman"/>
        </w:rPr>
        <w:t xml:space="preserve">frode ai sensi dell'articolo 1 della convenzione relativa alla tutela degli interessi finanziari delle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Comunità europee;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  <w:b/>
          <w:bCs/>
        </w:rPr>
        <w:t xml:space="preserve">1-d) </w:t>
      </w:r>
      <w:r w:rsidRPr="008D0B3C">
        <w:rPr>
          <w:rFonts w:ascii="Times New Roman" w:hAnsi="Times New Roman" w:cs="Times New Roman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  <w:b/>
          <w:bCs/>
        </w:rPr>
        <w:t xml:space="preserve">1-e) </w:t>
      </w:r>
      <w:r w:rsidRPr="008D0B3C">
        <w:rPr>
          <w:rFonts w:ascii="Times New Roman" w:hAnsi="Times New Roman" w:cs="Times New Roman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  <w:b/>
          <w:bCs/>
        </w:rPr>
        <w:t xml:space="preserve">1-f) </w:t>
      </w:r>
      <w:r w:rsidRPr="008D0B3C">
        <w:rPr>
          <w:rFonts w:ascii="Times New Roman" w:hAnsi="Times New Roman" w:cs="Times New Roman"/>
        </w:rPr>
        <w:t xml:space="preserve">sfruttamento del lavoro minorile e altre forme di tratta di esseri umani definite con il decreto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legislativo 4 marzo 2014, n. 24;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  <w:b/>
          <w:bCs/>
        </w:rPr>
        <w:t xml:space="preserve">1-g) </w:t>
      </w:r>
      <w:r w:rsidRPr="008D0B3C">
        <w:rPr>
          <w:rFonts w:ascii="Times New Roman" w:hAnsi="Times New Roman" w:cs="Times New Roman"/>
        </w:rPr>
        <w:t xml:space="preserve">ogni altro delitto da cui derivi, quale pena accessoria, l'incapacità di contrattare con la pubblica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amministrazione.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  <w:b/>
          <w:bCs/>
          <w:i/>
          <w:iCs/>
        </w:rPr>
        <w:t xml:space="preserve">oppure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 </w:t>
      </w:r>
      <w:r w:rsidRPr="008D0B3C">
        <w:rPr>
          <w:rFonts w:ascii="Times New Roman" w:hAnsi="Times New Roman" w:cs="Times New Roman"/>
          <w:iCs/>
        </w:rPr>
        <w:t xml:space="preserve">di aver subito le seguenti condanne, per le quali il reato non è stato depenalizzato ovvero non è intervenuta la riabilitazione ovvero non è stato dichiarato estinto dopo la condanna ovvero la condanna medesima non è stata revocata: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  <w:iCs/>
        </w:rPr>
        <w:t xml:space="preserve">il sottoscritto dichiara di avere indicato tutte le condanne penali, e di essere consapevole che la mancata indicazione di una qualsiasi condanna come qualificata al presente punto, per un qualsivoglia reato, comporterà l'esclusione dell'impresa dalla procedura di gara.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3. Con riferimento al comma 5, </w:t>
      </w:r>
      <w:proofErr w:type="spellStart"/>
      <w:r w:rsidRPr="008D0B3C">
        <w:rPr>
          <w:rFonts w:ascii="Times New Roman" w:hAnsi="Times New Roman" w:cs="Times New Roman"/>
        </w:rPr>
        <w:t>lett</w:t>
      </w:r>
      <w:proofErr w:type="spellEnd"/>
      <w:r w:rsidRPr="008D0B3C">
        <w:rPr>
          <w:rFonts w:ascii="Times New Roman" w:hAnsi="Times New Roman" w:cs="Times New Roman"/>
        </w:rPr>
        <w:t xml:space="preserve">. l) dell’art. 80 del D. </w:t>
      </w:r>
      <w:proofErr w:type="spellStart"/>
      <w:r w:rsidRPr="008D0B3C">
        <w:rPr>
          <w:rFonts w:ascii="Times New Roman" w:hAnsi="Times New Roman" w:cs="Times New Roman"/>
        </w:rPr>
        <w:t>lgs</w:t>
      </w:r>
      <w:proofErr w:type="spellEnd"/>
      <w:r w:rsidRPr="008D0B3C">
        <w:rPr>
          <w:rFonts w:ascii="Times New Roman" w:hAnsi="Times New Roman" w:cs="Times New Roman"/>
        </w:rPr>
        <w:t xml:space="preserve">. 50/2016: </w:t>
      </w:r>
      <w:r w:rsidRPr="008D0B3C">
        <w:rPr>
          <w:rFonts w:ascii="Times New Roman" w:hAnsi="Times New Roman" w:cs="Times New Roman"/>
          <w:b/>
          <w:bCs/>
          <w:i/>
          <w:iCs/>
        </w:rPr>
        <w:t xml:space="preserve">(barrare la casella)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 di non incorrere nel divieto di cui al comma 5, </w:t>
      </w:r>
      <w:proofErr w:type="spellStart"/>
      <w:r w:rsidRPr="008D0B3C">
        <w:rPr>
          <w:rFonts w:ascii="Times New Roman" w:hAnsi="Times New Roman" w:cs="Times New Roman"/>
        </w:rPr>
        <w:t>lett</w:t>
      </w:r>
      <w:proofErr w:type="spellEnd"/>
      <w:r w:rsidRPr="008D0B3C">
        <w:rPr>
          <w:rFonts w:ascii="Times New Roman" w:hAnsi="Times New Roman" w:cs="Times New Roman"/>
        </w:rPr>
        <w:t xml:space="preserve">. l) dell’art. 80 del D. </w:t>
      </w:r>
      <w:proofErr w:type="spellStart"/>
      <w:r w:rsidRPr="008D0B3C">
        <w:rPr>
          <w:rFonts w:ascii="Times New Roman" w:hAnsi="Times New Roman" w:cs="Times New Roman"/>
        </w:rPr>
        <w:t>lgs</w:t>
      </w:r>
      <w:proofErr w:type="spellEnd"/>
      <w:r w:rsidRPr="008D0B3C">
        <w:rPr>
          <w:rFonts w:ascii="Times New Roman" w:hAnsi="Times New Roman" w:cs="Times New Roman"/>
        </w:rPr>
        <w:t xml:space="preserve">. 50/2016;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 che il sottoscritto, pur essendo stato vittima dei reati previsti e puniti dagli articoli 317 e 629 del codice penale aggravati ai sensi dell’articolo 7 del decreto-legge 13 maggio 1991, n. 152, convertito, con modificazioni, dalla legge 12 luglio 1991, n. 203, ha denunciato tali fatti all’autorità giudiziaria;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 che il sottoscritto, pur essendo stato vittima dei reati previsti e puniti dagli articoli 317 e 629 del codice penale aggravati ai sensi dell’articolo 7 del decreto-legge 13 maggio 1991, n. 152, convertito, con modificazioni, dalla legge 12 luglio 1991, n. 203, non ha denunciato tali fatti all’autorità giudiziaria, in quanto ricorrono i casi previsti dall’articolo 4, primo comma, della legge 24 novembre 1981, n. 689;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4. di non essere personalmente incorso in nessuna delle altre cause di esclusione dai pubblici appalti di cui all'art. 80 del D. </w:t>
      </w:r>
      <w:proofErr w:type="spellStart"/>
      <w:r w:rsidRPr="008D0B3C">
        <w:rPr>
          <w:rFonts w:ascii="Times New Roman" w:hAnsi="Times New Roman" w:cs="Times New Roman"/>
        </w:rPr>
        <w:t>Lgs</w:t>
      </w:r>
      <w:proofErr w:type="spellEnd"/>
      <w:r w:rsidRPr="008D0B3C">
        <w:rPr>
          <w:rFonts w:ascii="Times New Roman" w:hAnsi="Times New Roman" w:cs="Times New Roman"/>
        </w:rPr>
        <w:t xml:space="preserve">. n. 50/2016 e successive modificazioni e integrazioni, e in ogni altra situazione che determini l'esclusione dalla gara e l'incapacità a contrattare con la pubblica amministrazione;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  <w:b/>
          <w:bCs/>
        </w:rPr>
        <w:t xml:space="preserve">DICHIARA INOLTRE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 di essere informato, ai sensi e per gli effetti di cui all’articolo 13 del D.Lgs. n. 196/2003, che i dati personali raccolti saranno trattati esclusivamente nell’ambito del procedimento di gara ed in caso di aggiudicazione per la stipula e gestione del contratto e di prestare, con la sottoscrizione della presente, il consenso al trattamento dei propri dati; </w:t>
      </w: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 di essere a conoscenza di quanto previsto dal D.P.R. n. 445/00: "Le dichiarazioni mendaci, la falsità negli atti e l'uso di atti falsi nei casi previsti dalla presente legge sono puniti ai sensi del codice penale e delle leggi speciali in materia". </w:t>
      </w:r>
    </w:p>
    <w:p w:rsid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 xml:space="preserve">Data </w:t>
      </w:r>
    </w:p>
    <w:p w:rsidR="008D0B3C" w:rsidRDefault="00857191" w:rsidP="008571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D0B3C" w:rsidRPr="008D0B3C">
        <w:rPr>
          <w:rFonts w:ascii="Times New Roman" w:hAnsi="Times New Roman" w:cs="Times New Roman"/>
        </w:rPr>
        <w:t xml:space="preserve">Firma </w:t>
      </w:r>
    </w:p>
    <w:p w:rsidR="00857191" w:rsidRDefault="00857191" w:rsidP="00857191">
      <w:pPr>
        <w:pStyle w:val="Default"/>
        <w:jc w:val="both"/>
        <w:rPr>
          <w:rFonts w:ascii="Times New Roman" w:hAnsi="Times New Roman" w:cs="Times New Roman"/>
        </w:rPr>
      </w:pPr>
    </w:p>
    <w:p w:rsidR="00233B57" w:rsidRPr="008D0B3C" w:rsidRDefault="00233B57" w:rsidP="00857191">
      <w:pPr>
        <w:pStyle w:val="Default"/>
        <w:jc w:val="both"/>
        <w:rPr>
          <w:rFonts w:ascii="Times New Roman" w:hAnsi="Times New Roman" w:cs="Times New Roman"/>
        </w:rPr>
      </w:pPr>
    </w:p>
    <w:p w:rsidR="008D0B3C" w:rsidRPr="008D0B3C" w:rsidRDefault="008D0B3C" w:rsidP="008D0B3C">
      <w:pPr>
        <w:pStyle w:val="Default"/>
        <w:jc w:val="both"/>
        <w:rPr>
          <w:rFonts w:ascii="Times New Roman" w:hAnsi="Times New Roman" w:cs="Times New Roman"/>
        </w:rPr>
      </w:pPr>
      <w:r w:rsidRPr="008D0B3C">
        <w:rPr>
          <w:rFonts w:ascii="Times New Roman" w:hAnsi="Times New Roman" w:cs="Times New Roman"/>
        </w:rPr>
        <w:t>N.B. Allegare alla presente copia di un documento di identità del sottoscrittore</w:t>
      </w:r>
    </w:p>
    <w:sectPr w:rsidR="008D0B3C" w:rsidRPr="008D0B3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91" w:rsidRDefault="00857191" w:rsidP="00857191">
      <w:r>
        <w:separator/>
      </w:r>
    </w:p>
  </w:endnote>
  <w:endnote w:type="continuationSeparator" w:id="0">
    <w:p w:rsidR="00857191" w:rsidRDefault="00857191" w:rsidP="0085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91" w:rsidRDefault="00857191" w:rsidP="00857191">
      <w:r>
        <w:separator/>
      </w:r>
    </w:p>
  </w:footnote>
  <w:footnote w:type="continuationSeparator" w:id="0">
    <w:p w:rsidR="00857191" w:rsidRDefault="00857191" w:rsidP="0085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91" w:rsidRDefault="00857191">
    <w:pPr>
      <w:pStyle w:val="Intestazione"/>
    </w:pPr>
    <w:r>
      <w:t>Allegato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F1"/>
    <w:rsid w:val="0011617C"/>
    <w:rsid w:val="00233B57"/>
    <w:rsid w:val="003452BA"/>
    <w:rsid w:val="007107FE"/>
    <w:rsid w:val="00767818"/>
    <w:rsid w:val="00801C81"/>
    <w:rsid w:val="00857191"/>
    <w:rsid w:val="008C28F1"/>
    <w:rsid w:val="008D0B3C"/>
    <w:rsid w:val="00A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7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107FE"/>
    <w:pPr>
      <w:keepNext/>
      <w:jc w:val="center"/>
      <w:outlineLvl w:val="0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link w:val="Titolo6Carattere"/>
    <w:qFormat/>
    <w:rsid w:val="007107FE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28F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107FE"/>
    <w:rPr>
      <w:rFonts w:ascii="Arial" w:eastAsia="Times New Roman" w:hAnsi="Arial" w:cs="Times New Roman"/>
      <w:noProof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107FE"/>
    <w:rPr>
      <w:rFonts w:ascii="Arial" w:eastAsia="Times New Roman" w:hAnsi="Arial" w:cs="Times New Roman"/>
      <w:i/>
      <w:noProof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571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191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71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191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7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107FE"/>
    <w:pPr>
      <w:keepNext/>
      <w:jc w:val="center"/>
      <w:outlineLvl w:val="0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link w:val="Titolo6Carattere"/>
    <w:qFormat/>
    <w:rsid w:val="007107FE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28F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107FE"/>
    <w:rPr>
      <w:rFonts w:ascii="Arial" w:eastAsia="Times New Roman" w:hAnsi="Arial" w:cs="Times New Roman"/>
      <w:noProof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107FE"/>
    <w:rPr>
      <w:rFonts w:ascii="Arial" w:eastAsia="Times New Roman" w:hAnsi="Arial" w:cs="Times New Roman"/>
      <w:i/>
      <w:noProof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571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191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71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191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Paris</dc:creator>
  <cp:lastModifiedBy>Bredi</cp:lastModifiedBy>
  <cp:revision>8</cp:revision>
  <dcterms:created xsi:type="dcterms:W3CDTF">2020-03-23T12:07:00Z</dcterms:created>
  <dcterms:modified xsi:type="dcterms:W3CDTF">2021-06-25T07:46:00Z</dcterms:modified>
</cp:coreProperties>
</file>