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26"/>
        <w:tblW w:w="0" w:type="auto"/>
        <w:tblLook w:val="04A0" w:firstRow="1" w:lastRow="0" w:firstColumn="1" w:lastColumn="0" w:noHBand="0" w:noVBand="1"/>
      </w:tblPr>
      <w:tblGrid>
        <w:gridCol w:w="1229"/>
        <w:gridCol w:w="3985"/>
      </w:tblGrid>
      <w:tr w:rsidR="00992265" w:rsidRPr="00A508C0" w14:paraId="613E14F0" w14:textId="77777777" w:rsidTr="00992265">
        <w:tc>
          <w:tcPr>
            <w:tcW w:w="1229" w:type="dxa"/>
            <w:shd w:val="clear" w:color="auto" w:fill="auto"/>
          </w:tcPr>
          <w:p w14:paraId="7F0B6986" w14:textId="77777777" w:rsidR="00992265" w:rsidRPr="00A508C0" w:rsidRDefault="00992265" w:rsidP="009922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b/>
                <w:sz w:val="24"/>
                <w:szCs w:val="24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14:paraId="73DC3083" w14:textId="77777777" w:rsidR="00992265" w:rsidRPr="00A508C0" w:rsidRDefault="00992265" w:rsidP="0099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Comune di ACQUAPENDENTE</w:t>
            </w:r>
          </w:p>
        </w:tc>
      </w:tr>
      <w:tr w:rsidR="00992265" w:rsidRPr="00A508C0" w14:paraId="3DB92821" w14:textId="77777777" w:rsidTr="00992265">
        <w:tc>
          <w:tcPr>
            <w:tcW w:w="1229" w:type="dxa"/>
            <w:shd w:val="clear" w:color="auto" w:fill="auto"/>
          </w:tcPr>
          <w:p w14:paraId="57B8A38A" w14:textId="77777777" w:rsidR="00992265" w:rsidRPr="00A508C0" w:rsidRDefault="00992265" w:rsidP="009922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14:paraId="6166BEF8" w14:textId="77777777" w:rsidR="00992265" w:rsidRPr="00A508C0" w:rsidRDefault="00992265" w:rsidP="0099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comuneacquapendente@legalmail.it</w:t>
            </w:r>
          </w:p>
        </w:tc>
      </w:tr>
    </w:tbl>
    <w:p w14:paraId="13A682A5" w14:textId="77777777" w:rsidR="005658FB" w:rsidRPr="00A508C0" w:rsidRDefault="005658FB">
      <w:pPr>
        <w:rPr>
          <w:rFonts w:ascii="Times New Roman" w:hAnsi="Times New Roman" w:cs="Times New Roman"/>
          <w:sz w:val="24"/>
          <w:szCs w:val="24"/>
        </w:rPr>
      </w:pPr>
    </w:p>
    <w:p w14:paraId="37C6A3BE" w14:textId="77777777" w:rsidR="00AA6BD8" w:rsidRPr="00A508C0" w:rsidRDefault="00AA6BD8" w:rsidP="00AA6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483A4" w14:textId="77777777" w:rsidR="00AA6BD8" w:rsidRPr="00A508C0" w:rsidRDefault="00AA6BD8" w:rsidP="00AA6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372"/>
        <w:gridCol w:w="378"/>
        <w:gridCol w:w="479"/>
        <w:gridCol w:w="959"/>
        <w:gridCol w:w="1137"/>
        <w:gridCol w:w="583"/>
        <w:gridCol w:w="160"/>
        <w:gridCol w:w="1335"/>
        <w:gridCol w:w="309"/>
        <w:gridCol w:w="133"/>
        <w:gridCol w:w="102"/>
        <w:gridCol w:w="276"/>
        <w:gridCol w:w="125"/>
        <w:gridCol w:w="151"/>
        <w:gridCol w:w="276"/>
        <w:gridCol w:w="164"/>
        <w:gridCol w:w="46"/>
        <w:gridCol w:w="68"/>
        <w:gridCol w:w="156"/>
        <w:gridCol w:w="224"/>
        <w:gridCol w:w="224"/>
        <w:gridCol w:w="224"/>
        <w:gridCol w:w="224"/>
        <w:gridCol w:w="216"/>
      </w:tblGrid>
      <w:tr w:rsidR="00AA6BD8" w:rsidRPr="00A508C0" w14:paraId="11E19417" w14:textId="77777777" w:rsidTr="00A35CA2">
        <w:trPr>
          <w:trHeight w:hRule="exact" w:val="372"/>
        </w:trPr>
        <w:tc>
          <w:tcPr>
            <w:tcW w:w="1077" w:type="pct"/>
            <w:gridSpan w:val="3"/>
            <w:vAlign w:val="center"/>
          </w:tcPr>
          <w:p w14:paraId="28BB1FB1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A508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sot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/a</w:t>
            </w:r>
          </w:p>
        </w:tc>
        <w:tc>
          <w:tcPr>
            <w:tcW w:w="3923" w:type="pct"/>
            <w:gridSpan w:val="22"/>
            <w:vAlign w:val="center"/>
          </w:tcPr>
          <w:p w14:paraId="2DBB9F78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6C6EC20B" w14:textId="77777777" w:rsidTr="00A35CA2">
        <w:trPr>
          <w:trHeight w:hRule="exact" w:val="370"/>
        </w:trPr>
        <w:tc>
          <w:tcPr>
            <w:tcW w:w="688" w:type="pct"/>
            <w:vAlign w:val="center"/>
          </w:tcPr>
          <w:p w14:paraId="15FAF38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to/a</w:t>
            </w:r>
            <w:r w:rsidRPr="00A50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34" w:type="pct"/>
            <w:gridSpan w:val="4"/>
            <w:vAlign w:val="center"/>
          </w:tcPr>
          <w:p w14:paraId="575C315E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6DEC203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gridSpan w:val="3"/>
            <w:vAlign w:val="center"/>
          </w:tcPr>
          <w:p w14:paraId="2AC59EEB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vAlign w:val="center"/>
          </w:tcPr>
          <w:p w14:paraId="7A6E6F31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w w:val="99"/>
                <w:sz w:val="24"/>
                <w:szCs w:val="24"/>
              </w:rPr>
              <w:t>il</w:t>
            </w:r>
          </w:p>
        </w:tc>
        <w:tc>
          <w:tcPr>
            <w:tcW w:w="1023" w:type="pct"/>
            <w:gridSpan w:val="11"/>
            <w:vAlign w:val="center"/>
          </w:tcPr>
          <w:p w14:paraId="79AC922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32F5AA87" w14:textId="77777777" w:rsidTr="00A35CA2">
        <w:trPr>
          <w:trHeight w:hRule="exact" w:val="372"/>
        </w:trPr>
        <w:tc>
          <w:tcPr>
            <w:tcW w:w="688" w:type="pct"/>
            <w:vAlign w:val="center"/>
          </w:tcPr>
          <w:p w14:paraId="701719E7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sid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A508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23" w:type="pct"/>
            <w:gridSpan w:val="5"/>
            <w:vAlign w:val="center"/>
          </w:tcPr>
          <w:p w14:paraId="4149A123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14:paraId="40B79D0C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265" w:type="pct"/>
            <w:gridSpan w:val="7"/>
            <w:vAlign w:val="center"/>
          </w:tcPr>
          <w:p w14:paraId="5F10AD53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vAlign w:val="center"/>
          </w:tcPr>
          <w:p w14:paraId="1DD62C6F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n.</w:t>
            </w:r>
          </w:p>
        </w:tc>
        <w:tc>
          <w:tcPr>
            <w:tcW w:w="717" w:type="pct"/>
            <w:gridSpan w:val="8"/>
            <w:vAlign w:val="center"/>
          </w:tcPr>
          <w:p w14:paraId="3C736BA7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3C576683" w14:textId="77777777" w:rsidTr="00A35CA2">
        <w:trPr>
          <w:trHeight w:hRule="exact" w:val="372"/>
        </w:trPr>
        <w:tc>
          <w:tcPr>
            <w:tcW w:w="688" w:type="pct"/>
            <w:vAlign w:val="center"/>
          </w:tcPr>
          <w:p w14:paraId="159BD41D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508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quali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A50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2025" w:type="pct"/>
            <w:gridSpan w:val="6"/>
            <w:vAlign w:val="center"/>
          </w:tcPr>
          <w:p w14:paraId="1625129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1"/>
                <w:w w:val="93"/>
                <w:sz w:val="24"/>
                <w:szCs w:val="24"/>
              </w:rPr>
              <w:t>(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Rappresentante Legale/Titolare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8" w:type="pct"/>
            <w:gridSpan w:val="18"/>
            <w:vAlign w:val="center"/>
          </w:tcPr>
          <w:p w14:paraId="2745D05E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00C49BA8" w14:textId="77777777" w:rsidTr="00A35CA2">
        <w:trPr>
          <w:trHeight w:hRule="exact" w:val="372"/>
        </w:trPr>
        <w:tc>
          <w:tcPr>
            <w:tcW w:w="688" w:type="pct"/>
            <w:tcBorders>
              <w:bottom w:val="single" w:sz="18" w:space="0" w:color="auto"/>
            </w:tcBorders>
            <w:vAlign w:val="center"/>
          </w:tcPr>
          <w:p w14:paraId="00048A8F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gridSpan w:val="6"/>
            <w:tcBorders>
              <w:bottom w:val="single" w:sz="18" w:space="0" w:color="auto"/>
            </w:tcBorders>
            <w:vAlign w:val="center"/>
          </w:tcPr>
          <w:p w14:paraId="494430B1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gridSpan w:val="18"/>
            <w:tcBorders>
              <w:bottom w:val="single" w:sz="18" w:space="0" w:color="auto"/>
            </w:tcBorders>
            <w:vAlign w:val="center"/>
          </w:tcPr>
          <w:p w14:paraId="580CDE9A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02711752" w14:textId="77777777" w:rsidTr="00A35CA2">
        <w:trPr>
          <w:trHeight w:hRule="exact" w:val="370"/>
        </w:trPr>
        <w:tc>
          <w:tcPr>
            <w:tcW w:w="132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42A1E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Operatore Economico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75" w:type="pct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206935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1A727E0F" w14:textId="77777777" w:rsidTr="00A35CA2">
        <w:trPr>
          <w:trHeight w:hRule="exact" w:val="516"/>
        </w:trPr>
        <w:tc>
          <w:tcPr>
            <w:tcW w:w="881" w:type="pct"/>
            <w:gridSpan w:val="2"/>
            <w:tcBorders>
              <w:top w:val="single" w:sz="18" w:space="0" w:color="auto"/>
            </w:tcBorders>
            <w:vAlign w:val="center"/>
          </w:tcPr>
          <w:p w14:paraId="479866CD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  <w:r w:rsidRPr="00A508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940" w:type="pct"/>
            <w:gridSpan w:val="3"/>
            <w:tcBorders>
              <w:top w:val="single" w:sz="18" w:space="0" w:color="auto"/>
            </w:tcBorders>
            <w:vAlign w:val="center"/>
          </w:tcPr>
          <w:p w14:paraId="3CACA14A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1"/>
                <w:w w:val="93"/>
                <w:sz w:val="24"/>
                <w:szCs w:val="24"/>
              </w:rPr>
              <w:t>(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omun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pacing w:val="6"/>
                <w:w w:val="93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it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li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pacing w:val="5"/>
                <w:w w:val="93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5" w:type="pct"/>
            <w:gridSpan w:val="6"/>
            <w:tcBorders>
              <w:top w:val="single" w:sz="18" w:space="0" w:color="auto"/>
            </w:tcBorders>
            <w:vAlign w:val="center"/>
          </w:tcPr>
          <w:p w14:paraId="45B4640E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8"/>
            <w:tcBorders>
              <w:top w:val="single" w:sz="18" w:space="0" w:color="auto"/>
            </w:tcBorders>
            <w:vAlign w:val="center"/>
          </w:tcPr>
          <w:p w14:paraId="346F549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657" w:type="pct"/>
            <w:gridSpan w:val="6"/>
            <w:tcBorders>
              <w:top w:val="single" w:sz="18" w:space="0" w:color="auto"/>
            </w:tcBorders>
            <w:vAlign w:val="center"/>
          </w:tcPr>
          <w:p w14:paraId="2E0BEC3C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7B403B62" w14:textId="77777777" w:rsidTr="00A35CA2">
        <w:trPr>
          <w:trHeight w:hRule="exact" w:val="372"/>
        </w:trPr>
        <w:tc>
          <w:tcPr>
            <w:tcW w:w="1077" w:type="pct"/>
            <w:gridSpan w:val="3"/>
            <w:vAlign w:val="center"/>
          </w:tcPr>
          <w:p w14:paraId="355ACB22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zo</w:t>
            </w:r>
          </w:p>
        </w:tc>
        <w:tc>
          <w:tcPr>
            <w:tcW w:w="3923" w:type="pct"/>
            <w:gridSpan w:val="22"/>
            <w:vAlign w:val="center"/>
          </w:tcPr>
          <w:p w14:paraId="772FAE57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2C57E197" w14:textId="77777777" w:rsidTr="00A35CA2">
        <w:trPr>
          <w:trHeight w:hRule="exact" w:val="618"/>
        </w:trPr>
        <w:tc>
          <w:tcPr>
            <w:tcW w:w="881" w:type="pct"/>
            <w:gridSpan w:val="2"/>
            <w:vAlign w:val="center"/>
          </w:tcPr>
          <w:p w14:paraId="6A33218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 xml:space="preserve">Sede 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mmi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istr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0" w:type="pct"/>
            <w:gridSpan w:val="3"/>
            <w:vAlign w:val="center"/>
          </w:tcPr>
          <w:p w14:paraId="469911ED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1"/>
                <w:w w:val="93"/>
                <w:sz w:val="24"/>
                <w:szCs w:val="24"/>
              </w:rPr>
              <w:t>(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omun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pacing w:val="6"/>
                <w:w w:val="93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it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li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pacing w:val="-1"/>
                <w:w w:val="93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w w:val="93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pacing w:val="5"/>
                <w:w w:val="93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5" w:type="pct"/>
            <w:gridSpan w:val="6"/>
            <w:vAlign w:val="center"/>
          </w:tcPr>
          <w:p w14:paraId="7951968C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8"/>
            <w:vAlign w:val="center"/>
          </w:tcPr>
          <w:p w14:paraId="4A0976D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657" w:type="pct"/>
            <w:gridSpan w:val="6"/>
            <w:vAlign w:val="center"/>
          </w:tcPr>
          <w:p w14:paraId="681FF07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408DC8FE" w14:textId="77777777" w:rsidTr="00A35CA2">
        <w:trPr>
          <w:trHeight w:hRule="exact" w:val="377"/>
        </w:trPr>
        <w:tc>
          <w:tcPr>
            <w:tcW w:w="1077" w:type="pct"/>
            <w:gridSpan w:val="3"/>
            <w:vAlign w:val="center"/>
          </w:tcPr>
          <w:p w14:paraId="42761CB8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zo</w:t>
            </w:r>
          </w:p>
        </w:tc>
        <w:tc>
          <w:tcPr>
            <w:tcW w:w="3923" w:type="pct"/>
            <w:gridSpan w:val="22"/>
            <w:vAlign w:val="center"/>
          </w:tcPr>
          <w:p w14:paraId="4838A7E5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15C780C5" w14:textId="77777777" w:rsidTr="00A35CA2">
        <w:trPr>
          <w:trHeight w:hRule="exact" w:val="377"/>
        </w:trPr>
        <w:tc>
          <w:tcPr>
            <w:tcW w:w="1077" w:type="pct"/>
            <w:gridSpan w:val="3"/>
            <w:vAlign w:val="center"/>
          </w:tcPr>
          <w:p w14:paraId="1A649915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A508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33" w:type="pct"/>
            <w:gridSpan w:val="3"/>
            <w:vAlign w:val="center"/>
          </w:tcPr>
          <w:p w14:paraId="2051882F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72E22679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E-m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2205" w:type="pct"/>
            <w:gridSpan w:val="17"/>
            <w:vAlign w:val="center"/>
          </w:tcPr>
          <w:p w14:paraId="68EAE106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08C53ED7" w14:textId="77777777" w:rsidTr="00A35CA2">
        <w:trPr>
          <w:trHeight w:hRule="exact" w:val="370"/>
        </w:trPr>
        <w:tc>
          <w:tcPr>
            <w:tcW w:w="2410" w:type="pct"/>
            <w:gridSpan w:val="6"/>
            <w:vAlign w:val="center"/>
          </w:tcPr>
          <w:p w14:paraId="21A3B406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zo</w:t>
            </w:r>
            <w:r w:rsidRPr="00A508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50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Pr="00A508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ttro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A508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PE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590" w:type="pct"/>
            <w:gridSpan w:val="19"/>
            <w:vAlign w:val="center"/>
          </w:tcPr>
          <w:p w14:paraId="203E1556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2C738BCB" w14:textId="77777777" w:rsidTr="00A35CA2">
        <w:trPr>
          <w:trHeight w:hRule="exact" w:val="420"/>
        </w:trPr>
        <w:tc>
          <w:tcPr>
            <w:tcW w:w="1077" w:type="pct"/>
            <w:gridSpan w:val="3"/>
            <w:vAlign w:val="center"/>
          </w:tcPr>
          <w:p w14:paraId="1208733C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A50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tti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à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8" w:type="pct"/>
            <w:gridSpan w:val="5"/>
            <w:vAlign w:val="center"/>
          </w:tcPr>
          <w:p w14:paraId="69396FF4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5B88D575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ita</w:t>
            </w:r>
            <w:r w:rsidRPr="00A50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122" w:type="pct"/>
            <w:gridSpan w:val="2"/>
            <w:vAlign w:val="center"/>
          </w:tcPr>
          <w:p w14:paraId="2B71BFF9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center"/>
          </w:tcPr>
          <w:p w14:paraId="45DE7E76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gridSpan w:val="2"/>
            <w:vAlign w:val="center"/>
          </w:tcPr>
          <w:p w14:paraId="03A647E4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center"/>
          </w:tcPr>
          <w:p w14:paraId="1D20B332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gridSpan w:val="2"/>
            <w:vAlign w:val="center"/>
          </w:tcPr>
          <w:p w14:paraId="0A8755F1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vAlign w:val="center"/>
          </w:tcPr>
          <w:p w14:paraId="04F8AAB0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52B8D4E3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17CBF616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06AC79DF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Align w:val="center"/>
          </w:tcPr>
          <w:p w14:paraId="21CC0541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vAlign w:val="center"/>
          </w:tcPr>
          <w:p w14:paraId="2AF24CA8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D8" w:rsidRPr="00A508C0" w14:paraId="45AA2381" w14:textId="77777777" w:rsidTr="00A35CA2">
        <w:trPr>
          <w:trHeight w:hRule="exact" w:val="373"/>
        </w:trPr>
        <w:tc>
          <w:tcPr>
            <w:tcW w:w="1077" w:type="pct"/>
            <w:gridSpan w:val="3"/>
            <w:vAlign w:val="center"/>
          </w:tcPr>
          <w:p w14:paraId="67C6BE84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A50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A508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A508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50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508C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3923" w:type="pct"/>
            <w:gridSpan w:val="22"/>
            <w:vAlign w:val="center"/>
          </w:tcPr>
          <w:p w14:paraId="4E87AAA4" w14:textId="77777777" w:rsidR="00AA6BD8" w:rsidRPr="00A508C0" w:rsidRDefault="00AA6BD8" w:rsidP="00AA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0E21B" w14:textId="77777777" w:rsidR="00AA6BD8" w:rsidRPr="00A508C0" w:rsidRDefault="00AA6BD8" w:rsidP="00AA6BD8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F0246" w14:textId="29EDE566" w:rsidR="00AA6BD8" w:rsidRPr="00A508C0" w:rsidRDefault="00AA6BD8" w:rsidP="00B1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 xml:space="preserve">chiede di partecipare alla procedura </w:t>
      </w:r>
      <w:r w:rsidR="00B12D42" w:rsidRPr="00A508C0">
        <w:rPr>
          <w:rFonts w:ascii="Times New Roman" w:hAnsi="Times New Roman" w:cs="Times New Roman"/>
          <w:sz w:val="24"/>
          <w:szCs w:val="24"/>
        </w:rPr>
        <w:t>del censimento, delle botteghe e attività storiche presenti sul territorio comunale, finalizzato all’iscrizione nell' “Elenco regionale delle botteghe ed attività storiche”, ai sensi dell’art. 2 e dei commi 1 e 2 dell’art. 3 della L.R. Lazio n. 1 del 10.02.2022 e del Regolamento regionale 11 agosto 2022 n. 11</w:t>
      </w:r>
    </w:p>
    <w:p w14:paraId="6932636D" w14:textId="77777777" w:rsidR="00AA6BD8" w:rsidRPr="00A508C0" w:rsidRDefault="00AA6BD8" w:rsidP="00AA6B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317E70C2" w14:textId="77777777" w:rsidR="00912C98" w:rsidRPr="00A508C0" w:rsidRDefault="00912C98" w:rsidP="00912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8C0">
        <w:rPr>
          <w:rFonts w:ascii="Times New Roman" w:hAnsi="Times New Roman" w:cs="Times New Roman"/>
          <w:b/>
          <w:bCs/>
          <w:sz w:val="24"/>
          <w:szCs w:val="24"/>
        </w:rPr>
        <w:t>A TAL FINE DICHIARA:</w:t>
      </w:r>
    </w:p>
    <w:p w14:paraId="75A58256" w14:textId="5AB89BCA" w:rsidR="00AA6BD8" w:rsidRPr="00A508C0" w:rsidRDefault="00912C98" w:rsidP="00912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55BA977A" w14:textId="77777777" w:rsidR="00AA6BD8" w:rsidRPr="00A508C0" w:rsidRDefault="00AA6BD8" w:rsidP="00AA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5333B" w14:textId="727C455E" w:rsidR="00AA6BD8" w:rsidRPr="00A508C0" w:rsidRDefault="00254882" w:rsidP="00A508C0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che la propria attività economica possiede tutti i requisiti per la tipologia di bottega e attività storica di seguito selezionata</w:t>
      </w:r>
      <w:r w:rsidR="00175596" w:rsidRPr="00A508C0">
        <w:rPr>
          <w:rFonts w:ascii="Times New Roman" w:hAnsi="Times New Roman" w:cs="Times New Roman"/>
          <w:sz w:val="24"/>
          <w:szCs w:val="24"/>
        </w:rPr>
        <w:t>,</w:t>
      </w:r>
      <w:r w:rsidRPr="00A508C0">
        <w:rPr>
          <w:rFonts w:ascii="Times New Roman" w:hAnsi="Times New Roman" w:cs="Times New Roman"/>
          <w:sz w:val="24"/>
          <w:szCs w:val="24"/>
        </w:rPr>
        <w:t xml:space="preserve"> come definita al comma 1 art. 2 della L.R. 1/2022:</w:t>
      </w:r>
    </w:p>
    <w:p w14:paraId="3BCA7D7E" w14:textId="77777777" w:rsidR="00AA6BD8" w:rsidRPr="00A508C0" w:rsidRDefault="00AA6BD8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809E5" w14:textId="4B50217B" w:rsidR="00175596" w:rsidRPr="00A508C0" w:rsidRDefault="00175596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 a) i locali storici, locali e botteghe connotati da valore storico-artistico e architettonico,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destinati ad attività di commercio, somministrazione, artigianato, artistiche o miste,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compresi cinema, teatri, librerie e cartolibrerie, svolte continuativamente anche da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soggetti diversi e in modo documentabile da almeno settanta anni;</w:t>
      </w:r>
    </w:p>
    <w:p w14:paraId="640D5CB1" w14:textId="77777777" w:rsidR="00175596" w:rsidRPr="00A508C0" w:rsidRDefault="00175596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92C4A" w14:textId="7720E2CA" w:rsidR="00175596" w:rsidRPr="00A508C0" w:rsidRDefault="00175596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 b) locali storici tradizionali, individuati ai sensi dell’articolo 52, comma 1 bis, del decreto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legislativo 22 gennaio 2004, n. 42 (Codice dei beni culturali e del paesaggio, ai sensi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dell’articolo 10 della legge 6 luglio 2002, n. 137) e successive modifiche;</w:t>
      </w:r>
    </w:p>
    <w:p w14:paraId="63424DA2" w14:textId="77777777" w:rsidR="00175596" w:rsidRPr="00A508C0" w:rsidRDefault="00175596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ED18" w14:textId="75172A5A" w:rsidR="00175596" w:rsidRPr="00A508C0" w:rsidRDefault="00175596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 c) botteghe d’arte e di antichi mestieri, botteghe nelle quali sono svolte, in modo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documentabile da almeno cinquanta anni, attività artistiche consistenti in creazioni,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 xml:space="preserve">produzioni e opere di elevato </w:t>
      </w:r>
      <w:r w:rsidRPr="00A508C0">
        <w:rPr>
          <w:rFonts w:ascii="Times New Roman" w:hAnsi="Times New Roman" w:cs="Times New Roman"/>
          <w:sz w:val="24"/>
          <w:szCs w:val="24"/>
        </w:rPr>
        <w:lastRenderedPageBreak/>
        <w:t>valore estetico, comprese quelle che richiedono l’impiego di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tecniche di lavorazione tipiche della tradizione regionale, e attività artigiane e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commerciali che hanno conservato antiche lavorazioni, prevalentemente manuali, e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tecniche di produzione derivanti da tradizioni, usi o culture locali che rischiano di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scomparire, ivi comprese le attività di restauro dei beni culturali e degli oggetti d’arte,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dell’antiquariato e da collezione;</w:t>
      </w:r>
    </w:p>
    <w:p w14:paraId="7F74FFF8" w14:textId="77777777" w:rsidR="00175596" w:rsidRPr="00A508C0" w:rsidRDefault="00175596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CBD85" w14:textId="006B95E2" w:rsidR="00AA6BD8" w:rsidRPr="00A508C0" w:rsidRDefault="00175596" w:rsidP="00A50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 d) attività storiche e tradizionali, attività di commercio e somministrazione in sede fissa,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 xml:space="preserve">artigianato, artistiche o miste, compresi cinema, teatri, librerie, cartolibrerie </w:t>
      </w:r>
      <w:r w:rsidR="00C2033A" w:rsidRPr="00A508C0">
        <w:rPr>
          <w:rFonts w:ascii="Times New Roman" w:hAnsi="Times New Roman" w:cs="Times New Roman"/>
          <w:sz w:val="24"/>
          <w:szCs w:val="24"/>
        </w:rPr>
        <w:t>e</w:t>
      </w:r>
      <w:r w:rsidRPr="00A508C0">
        <w:rPr>
          <w:rFonts w:ascii="Times New Roman" w:hAnsi="Times New Roman" w:cs="Times New Roman"/>
          <w:sz w:val="24"/>
          <w:szCs w:val="24"/>
        </w:rPr>
        <w:t xml:space="preserve"> edicole,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svolte, in modo documentabile, continuativamente, nel medesimo locale, da almeno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cinquanta anni, con la stessa tipologia di vendita, somministrazione o lavorazione e di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cui siano mantenute l’identità e le caratteristiche originarie dell’attività, restando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ininfluenti l’eccellenza degli arredi, il valore storico, artistico, architettonico della</w:t>
      </w:r>
      <w:r w:rsid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bottega storica in cui detta attività si svolge.</w:t>
      </w:r>
    </w:p>
    <w:p w14:paraId="629FE04E" w14:textId="0827524F" w:rsidR="00AA6BD8" w:rsidRPr="00A508C0" w:rsidRDefault="00AA6BD8" w:rsidP="00AA6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D579F" w14:textId="1B7DF904" w:rsidR="003F5E7F" w:rsidRPr="00A508C0" w:rsidRDefault="003F5E7F" w:rsidP="003F5E7F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 xml:space="preserve">che </w:t>
      </w:r>
      <w:r w:rsidR="00191E76" w:rsidRPr="00A508C0">
        <w:rPr>
          <w:rFonts w:ascii="Times New Roman" w:hAnsi="Times New Roman" w:cs="Times New Roman"/>
          <w:sz w:val="24"/>
          <w:szCs w:val="24"/>
        </w:rPr>
        <w:t xml:space="preserve">la propria </w:t>
      </w:r>
      <w:r w:rsidRPr="00A508C0">
        <w:rPr>
          <w:rFonts w:ascii="Times New Roman" w:hAnsi="Times New Roman" w:cs="Times New Roman"/>
          <w:sz w:val="24"/>
          <w:szCs w:val="24"/>
        </w:rPr>
        <w:t>impresa è in regola con tutte le disposizioni di legge per l’esercizio dell’attività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ed è in possesso de</w:t>
      </w:r>
      <w:bookmarkStart w:id="0" w:name="_GoBack"/>
      <w:bookmarkEnd w:id="0"/>
      <w:r w:rsidRPr="00A508C0">
        <w:rPr>
          <w:rFonts w:ascii="Times New Roman" w:hAnsi="Times New Roman" w:cs="Times New Roman"/>
          <w:sz w:val="24"/>
          <w:szCs w:val="24"/>
        </w:rPr>
        <w:t>i necessari titoli abilitativi</w:t>
      </w:r>
      <w:r w:rsidR="00DF73A0" w:rsidRPr="00A508C0">
        <w:rPr>
          <w:rFonts w:ascii="Times New Roman" w:hAnsi="Times New Roman" w:cs="Times New Roman"/>
          <w:sz w:val="24"/>
          <w:szCs w:val="24"/>
        </w:rPr>
        <w:t>;</w:t>
      </w:r>
    </w:p>
    <w:p w14:paraId="131D10AD" w14:textId="4E853B1B" w:rsidR="003F5E7F" w:rsidRPr="00A508C0" w:rsidRDefault="003F5E7F" w:rsidP="003F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96C53" w14:textId="3CAD3E14" w:rsidR="00471791" w:rsidRPr="00A508C0" w:rsidRDefault="00471791" w:rsidP="00555C6D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di accettare in caso di accoglimento della presente richiesta, a pena di decadenza,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integralmente, i vincoli di cui al comma 5 art. 3 della L.R. 1/2022 di seguito: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“Le botteghe e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attività storiche, tenuto conto della compatibilità con l’esercizio dell’attività svolta, sono sottoposte a vincoli di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continuità merceologica, di mantenimento delle caratteristiche morfologiche di pregio degli arredi, delle vetrine,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delle insegne, dei serramenti e delle suppellettili presenti all’interno, ovvero degli elementi tradizionali e tipici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dell’attività nonché delle apparecchiature d’epoca e degli strumenti produttivi relativi agli antichi mestieri” e la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eventuale ulteriore disciplina comunale che il Comune dovesse adottare in recepimento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della recente normativa regionale per la salvaguardia e valorizzazione delle botteghe e</w:t>
      </w:r>
      <w:r w:rsidR="00555C6D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attività storiche del proprio territorio</w:t>
      </w:r>
      <w:r w:rsidR="00FB2693" w:rsidRPr="00A508C0">
        <w:rPr>
          <w:rFonts w:ascii="Times New Roman" w:hAnsi="Times New Roman" w:cs="Times New Roman"/>
          <w:sz w:val="24"/>
          <w:szCs w:val="24"/>
        </w:rPr>
        <w:t>.</w:t>
      </w:r>
    </w:p>
    <w:p w14:paraId="20AEE30B" w14:textId="77777777" w:rsidR="00FB2693" w:rsidRPr="00A508C0" w:rsidRDefault="00FB2693" w:rsidP="00FB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B874C" w14:textId="7048D856" w:rsidR="00FB2693" w:rsidRPr="00A508C0" w:rsidRDefault="00FB2693" w:rsidP="00FB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Allo scopo allega la seguente documentazione:</w:t>
      </w:r>
    </w:p>
    <w:p w14:paraId="35A0560D" w14:textId="77777777" w:rsidR="00FB2693" w:rsidRPr="00A508C0" w:rsidRDefault="00FB2693" w:rsidP="00FB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23F14" w14:textId="25DF99BD" w:rsidR="00FB2693" w:rsidRPr="00A508C0" w:rsidRDefault="00FB2693" w:rsidP="00FB2693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relazione illustrativa, in cui sono descritte:</w:t>
      </w:r>
    </w:p>
    <w:p w14:paraId="5A17A1E8" w14:textId="14C22B71" w:rsidR="00FB2693" w:rsidRPr="00A508C0" w:rsidRDefault="00FB2693" w:rsidP="00E03FD7">
      <w:pPr>
        <w:pStyle w:val="Paragrafoelenco"/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le caratteristiche dell’esercizio, la sua evoluzione nel tempo e il grado di conservazione dei caratteri storici;</w:t>
      </w:r>
    </w:p>
    <w:p w14:paraId="15025605" w14:textId="50467D15" w:rsidR="0049647F" w:rsidRPr="00A508C0" w:rsidRDefault="00FB2693" w:rsidP="00E03FD7">
      <w:pPr>
        <w:pStyle w:val="Paragrafoelenco"/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i segni distintivi di cui l’impresa è proprietaria o ha diritto di disporre in esclusiva ed in grado di connotarla rispetto alla storicità ed alla particolare valenza della propria attività secondo i criteri di cui alla Legge Regionale n.1/2022 e al Regolamento Regionale n.11/2022</w:t>
      </w:r>
      <w:r w:rsidR="0049647F" w:rsidRPr="00A508C0">
        <w:rPr>
          <w:rFonts w:ascii="Times New Roman" w:hAnsi="Times New Roman" w:cs="Times New Roman"/>
          <w:sz w:val="24"/>
          <w:szCs w:val="24"/>
        </w:rPr>
        <w:t>;</w:t>
      </w:r>
    </w:p>
    <w:p w14:paraId="5F5D20CE" w14:textId="1B11CD6C" w:rsidR="00FB2693" w:rsidRPr="00A508C0" w:rsidRDefault="00FB2693" w:rsidP="00E03FD7">
      <w:pPr>
        <w:pStyle w:val="Paragrafoelenco"/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i profili di storicità dell’attività economica esercitata e si faccia dettagliatamente menzione delle caratteristiche storico-artistiche ed architettoniche dei locali presso cui l’attività è esercitata ovvero della particolare produzione realizzata e commercializzata anche evidenziando gli elementi indicati dall’articolo 4, comma 2, lettere da a) a f), della L.R. n.1/2022 di seguito riportato:</w:t>
      </w:r>
    </w:p>
    <w:p w14:paraId="7BEDCA49" w14:textId="1E303ADC" w:rsidR="00FB2693" w:rsidRPr="00A508C0" w:rsidRDefault="00FB2693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8C0">
        <w:rPr>
          <w:rFonts w:ascii="Times New Roman" w:hAnsi="Times New Roman" w:cs="Times New Roman"/>
          <w:i/>
          <w:sz w:val="24"/>
          <w:szCs w:val="24"/>
        </w:rPr>
        <w:t>“La Giunta regionale concede contributi ai proprietari e ai gestori delle botteghe e attività storiche nonché ai comuni che</w:t>
      </w:r>
      <w:r w:rsidR="00C20E13" w:rsidRPr="00A50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i/>
          <w:sz w:val="24"/>
          <w:szCs w:val="24"/>
        </w:rPr>
        <w:t>intendano adottare i</w:t>
      </w:r>
      <w:r w:rsidR="00C20E13" w:rsidRPr="00A50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i/>
          <w:sz w:val="24"/>
          <w:szCs w:val="24"/>
        </w:rPr>
        <w:t>provvedimenti di cui al comma 1, secondo le seguenti priorità:</w:t>
      </w:r>
    </w:p>
    <w:p w14:paraId="6C765C4F" w14:textId="77777777" w:rsidR="00FB2693" w:rsidRPr="00A508C0" w:rsidRDefault="00FB2693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8C0">
        <w:rPr>
          <w:rFonts w:ascii="Times New Roman" w:hAnsi="Times New Roman" w:cs="Times New Roman"/>
          <w:i/>
          <w:sz w:val="24"/>
          <w:szCs w:val="24"/>
        </w:rPr>
        <w:t>a) la collocazione all’interno di un edificio storico classificato;</w:t>
      </w:r>
    </w:p>
    <w:p w14:paraId="13C04467" w14:textId="77777777" w:rsidR="00FB2693" w:rsidRPr="00A508C0" w:rsidRDefault="00FB2693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8C0">
        <w:rPr>
          <w:rFonts w:ascii="Times New Roman" w:hAnsi="Times New Roman" w:cs="Times New Roman"/>
          <w:i/>
          <w:sz w:val="24"/>
          <w:szCs w:val="24"/>
        </w:rPr>
        <w:t>b) la presenza di un’architettura d’autore o di elementi architettonici di pregio;</w:t>
      </w:r>
    </w:p>
    <w:p w14:paraId="5409C4EE" w14:textId="4D3EC4B2" w:rsidR="00FB2693" w:rsidRPr="00A508C0" w:rsidRDefault="00FB2693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8C0">
        <w:rPr>
          <w:rFonts w:ascii="Times New Roman" w:hAnsi="Times New Roman" w:cs="Times New Roman"/>
          <w:i/>
          <w:sz w:val="24"/>
          <w:szCs w:val="24"/>
        </w:rPr>
        <w:t>c) la presenza di una riconosciuta tradizione familiare, intesa come continuità di esercizio da parte del medesimo soggetto, suoi familiari, discendenti,</w:t>
      </w:r>
      <w:r w:rsidR="00C20E13" w:rsidRPr="00A50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i/>
          <w:sz w:val="24"/>
          <w:szCs w:val="24"/>
        </w:rPr>
        <w:t>eredi o aventi causa;</w:t>
      </w:r>
    </w:p>
    <w:p w14:paraId="15D4B010" w14:textId="77777777" w:rsidR="00FB2693" w:rsidRPr="00A508C0" w:rsidRDefault="00FB2693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8C0">
        <w:rPr>
          <w:rFonts w:ascii="Times New Roman" w:hAnsi="Times New Roman" w:cs="Times New Roman"/>
          <w:i/>
          <w:sz w:val="24"/>
          <w:szCs w:val="24"/>
        </w:rPr>
        <w:t>d) l’esercizio di un’attività storica o tradizionale regionale;</w:t>
      </w:r>
    </w:p>
    <w:p w14:paraId="261B9A5C" w14:textId="0287B144" w:rsidR="00FB2693" w:rsidRPr="00A508C0" w:rsidRDefault="00FB2693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8C0">
        <w:rPr>
          <w:rFonts w:ascii="Times New Roman" w:hAnsi="Times New Roman" w:cs="Times New Roman"/>
          <w:i/>
          <w:sz w:val="24"/>
          <w:szCs w:val="24"/>
        </w:rPr>
        <w:t>e) il riconoscimento dello specifico valore storico, artistico, culturale e ambientale di botteghe e locali o delle attività tradizionali ovvero del</w:t>
      </w:r>
      <w:r w:rsidR="00C20E13" w:rsidRPr="00A50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i/>
          <w:sz w:val="24"/>
          <w:szCs w:val="24"/>
        </w:rPr>
        <w:t>particolare pregio dei prodotti offerti;</w:t>
      </w:r>
    </w:p>
    <w:p w14:paraId="182935F9" w14:textId="317830C2" w:rsidR="00FB2693" w:rsidRDefault="00FB2693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8C0">
        <w:rPr>
          <w:rFonts w:ascii="Times New Roman" w:hAnsi="Times New Roman" w:cs="Times New Roman"/>
          <w:i/>
          <w:sz w:val="24"/>
          <w:szCs w:val="24"/>
        </w:rPr>
        <w:lastRenderedPageBreak/>
        <w:t>f) la presenza di strumenti, apparecchiature, arredi e suppellettili di specifico interesse artistico e storico, nonché l’inventario degli archivi e del</w:t>
      </w:r>
      <w:r w:rsidR="00C20E13" w:rsidRPr="00A50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i/>
          <w:sz w:val="24"/>
          <w:szCs w:val="24"/>
        </w:rPr>
        <w:t>patrimonio.”</w:t>
      </w:r>
    </w:p>
    <w:p w14:paraId="2EC34D0B" w14:textId="7033A85B" w:rsidR="007117C1" w:rsidRPr="00A508C0" w:rsidRDefault="007117C1" w:rsidP="00B8424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g) </w:t>
      </w:r>
      <w:r w:rsidRPr="007117C1">
        <w:rPr>
          <w:rFonts w:ascii="Times New Roman" w:hAnsi="Times New Roman" w:cs="Times New Roman"/>
          <w:i/>
          <w:sz w:val="24"/>
          <w:szCs w:val="24"/>
        </w:rPr>
        <w:t>la descrizione sintetica dell’attività e delle eventuali connessioni con le attività produttive, culturali e turistiche;</w:t>
      </w:r>
    </w:p>
    <w:p w14:paraId="02000F3A" w14:textId="77777777" w:rsidR="00E03FD7" w:rsidRPr="00A508C0" w:rsidRDefault="00E03FD7" w:rsidP="00E0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608A2" w14:textId="77777777" w:rsidR="00327EE9" w:rsidRPr="00A508C0" w:rsidRDefault="00FB2693" w:rsidP="00E03FD7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visura camerale storica aggiornata a data non anteriore di tre mesi rispetto alla presentazione</w:t>
      </w:r>
      <w:r w:rsidR="00E03FD7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dell’istanza, contenente la denominazione, la ditta, la sede legale e quella operativa e la partita</w:t>
      </w:r>
      <w:r w:rsidR="00E03FD7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IVA dell’impresa;</w:t>
      </w:r>
    </w:p>
    <w:p w14:paraId="0E3D395D" w14:textId="0402114C" w:rsidR="00327EE9" w:rsidRPr="00A508C0" w:rsidRDefault="00FB2693" w:rsidP="00E03FD7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copia del titolo di proprietà dell’immobile presso cui l’attività economica è esercitata ovvero</w:t>
      </w:r>
      <w:r w:rsidR="00327EE9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altra documentazione attestante la disponibilità degli spazi utilizzati ai fini d’impresa;</w:t>
      </w:r>
    </w:p>
    <w:p w14:paraId="6109CD97" w14:textId="630D5EA7" w:rsidR="003B2F70" w:rsidRPr="00A508C0" w:rsidRDefault="00FB2693" w:rsidP="00E03FD7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copia dell’eventuale provvedimento di cui all’articolo 52, comma 1 bis, del decreto legislativo 22</w:t>
      </w:r>
      <w:r w:rsidR="00327EE9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gennaio 2004, n. 42;</w:t>
      </w:r>
    </w:p>
    <w:p w14:paraId="1120A330" w14:textId="0BD0CB58" w:rsidR="003B2F70" w:rsidRPr="00A508C0" w:rsidRDefault="00FB2693" w:rsidP="00E03FD7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la data di prima autorizzazione (o di prima apertura) dell’attività storicamente significativa</w:t>
      </w:r>
      <w:r w:rsidR="007117C1">
        <w:rPr>
          <w:rFonts w:ascii="Times New Roman" w:hAnsi="Times New Roman" w:cs="Times New Roman"/>
          <w:sz w:val="24"/>
          <w:szCs w:val="24"/>
        </w:rPr>
        <w:t>, se in possesso</w:t>
      </w:r>
      <w:r w:rsidRPr="00A508C0">
        <w:rPr>
          <w:rFonts w:ascii="Times New Roman" w:hAnsi="Times New Roman" w:cs="Times New Roman"/>
          <w:sz w:val="24"/>
          <w:szCs w:val="24"/>
        </w:rPr>
        <w:t>;</w:t>
      </w:r>
    </w:p>
    <w:p w14:paraId="721A0BCB" w14:textId="4B3BEE03" w:rsidR="003B2F70" w:rsidRPr="00A508C0" w:rsidRDefault="00FB2693" w:rsidP="00E03FD7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la documentazione fotografica a colori e/o in bianco e nero (se esistente) che rappresenti informa esaustiva l’insegna, le pertinenze e i locali di svolgimento dell’attività (mostrando anche</w:t>
      </w:r>
      <w:r w:rsidR="003B2F70" w:rsidRPr="00A508C0">
        <w:rPr>
          <w:rFonts w:ascii="Times New Roman" w:hAnsi="Times New Roman" w:cs="Times New Roman"/>
          <w:sz w:val="24"/>
          <w:szCs w:val="24"/>
        </w:rPr>
        <w:t xml:space="preserve"> </w:t>
      </w:r>
      <w:r w:rsidRPr="00A508C0">
        <w:rPr>
          <w:rFonts w:ascii="Times New Roman" w:hAnsi="Times New Roman" w:cs="Times New Roman"/>
          <w:sz w:val="24"/>
          <w:szCs w:val="24"/>
        </w:rPr>
        <w:t>la conformazione architettonica dell’edificio, le vetrine e gli arredi);</w:t>
      </w:r>
    </w:p>
    <w:p w14:paraId="0F17D054" w14:textId="71C8B5AC" w:rsidR="003B2F70" w:rsidRPr="00A508C0" w:rsidRDefault="00FB2693" w:rsidP="00E03FD7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la planimetria dei locali e delle pertinenze, almeno in scala 1:200 (eventualmente catastale);</w:t>
      </w:r>
    </w:p>
    <w:p w14:paraId="09A78996" w14:textId="1EE13D9E" w:rsidR="003B2F70" w:rsidRPr="00A508C0" w:rsidRDefault="00FB2693" w:rsidP="00E03FD7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hAnsi="Times New Roman" w:cs="Times New Roman"/>
          <w:sz w:val="24"/>
          <w:szCs w:val="24"/>
        </w:rPr>
        <w:t>copia dei titoli edilizi e vincolistici abilitativi;</w:t>
      </w:r>
    </w:p>
    <w:p w14:paraId="606F5F01" w14:textId="77CC5B15" w:rsidR="00FB2693" w:rsidRPr="00992265" w:rsidRDefault="00546EAF" w:rsidP="00992265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65">
        <w:rPr>
          <w:rFonts w:ascii="Times New Roman" w:hAnsi="Times New Roman" w:cs="Times New Roman"/>
          <w:sz w:val="24"/>
          <w:szCs w:val="24"/>
        </w:rPr>
        <w:t>fotocopia semplice di un documento d’identità del sottoscrittore, ai sensi del D.P.R. 445/2000 [se non firmato digitalmente].</w:t>
      </w:r>
    </w:p>
    <w:p w14:paraId="0391A0E1" w14:textId="77777777" w:rsidR="001E230D" w:rsidRPr="00A508C0" w:rsidRDefault="001E230D" w:rsidP="00A9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AE214" w14:textId="6D08B4EC" w:rsidR="00FB2693" w:rsidRPr="00A508C0" w:rsidRDefault="00CC344F" w:rsidP="00EC7B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8C0">
        <w:rPr>
          <w:rFonts w:ascii="Times New Roman" w:hAnsi="Times New Roman" w:cs="Times New Roman"/>
          <w:i/>
          <w:iCs/>
          <w:sz w:val="24"/>
          <w:szCs w:val="24"/>
        </w:rPr>
        <w:t xml:space="preserve">L’operatore economico partecipante potrà allegare </w:t>
      </w:r>
      <w:r w:rsidR="00FB2693" w:rsidRPr="00A508C0">
        <w:rPr>
          <w:rFonts w:ascii="Times New Roman" w:hAnsi="Times New Roman" w:cs="Times New Roman"/>
          <w:i/>
          <w:iCs/>
          <w:sz w:val="24"/>
          <w:szCs w:val="24"/>
        </w:rPr>
        <w:t>eventuale ulteriore documentazione storica a supporto (documenti visivi, audiovisivi, cartacei</w:t>
      </w:r>
      <w:r w:rsidR="00B44CC4" w:rsidRPr="00A50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2693" w:rsidRPr="00A508C0">
        <w:rPr>
          <w:rFonts w:ascii="Times New Roman" w:hAnsi="Times New Roman" w:cs="Times New Roman"/>
          <w:i/>
          <w:iCs/>
          <w:sz w:val="24"/>
          <w:szCs w:val="24"/>
        </w:rPr>
        <w:t>che documentano il particolare rilievo dell’esercizio e la sua permanenza nel tempo)</w:t>
      </w:r>
      <w:r w:rsidR="00053791" w:rsidRPr="00A508C0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="00EC7BEC" w:rsidRPr="00A508C0">
        <w:rPr>
          <w:rFonts w:ascii="Times New Roman" w:hAnsi="Times New Roman" w:cs="Times New Roman"/>
          <w:i/>
          <w:iCs/>
          <w:sz w:val="24"/>
          <w:szCs w:val="24"/>
        </w:rPr>
        <w:t>ogni altra documentazione che il richiedente ritenga utile produrre a sostegno della richiesta</w:t>
      </w:r>
      <w:r w:rsidR="00C2033A" w:rsidRPr="00A508C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C7BEC" w:rsidRPr="00A508C0">
        <w:rPr>
          <w:rFonts w:ascii="Times New Roman" w:hAnsi="Times New Roman" w:cs="Times New Roman"/>
          <w:i/>
          <w:iCs/>
          <w:sz w:val="24"/>
          <w:szCs w:val="24"/>
        </w:rPr>
        <w:t>estratti di pubblicazioni, libri, articoli, pubblicità, ecc.</w:t>
      </w:r>
      <w:r w:rsidR="00C2033A" w:rsidRPr="00A508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C7BEC" w:rsidRPr="00A508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88A397" w14:textId="29F893CD" w:rsidR="003F5E7F" w:rsidRPr="00A508C0" w:rsidRDefault="003F5E7F" w:rsidP="00A9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C8C60" w14:textId="77777777" w:rsidR="00A9226E" w:rsidRPr="00A508C0" w:rsidRDefault="00A9226E" w:rsidP="00A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08C0">
        <w:rPr>
          <w:rFonts w:ascii="Times New Roman" w:eastAsia="Calibri" w:hAnsi="Times New Roman" w:cs="Times New Roman"/>
          <w:b/>
          <w:bCs/>
          <w:sz w:val="24"/>
          <w:szCs w:val="24"/>
        </w:rPr>
        <w:t>Addì</w:t>
      </w:r>
      <w:r w:rsidRPr="00A508C0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</w:t>
      </w:r>
    </w:p>
    <w:p w14:paraId="53D23496" w14:textId="77777777" w:rsidR="00A9226E" w:rsidRPr="00A508C0" w:rsidRDefault="00A9226E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38461E" w14:textId="77777777" w:rsidR="00A9226E" w:rsidRPr="00A508C0" w:rsidRDefault="00A9226E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508C0">
        <w:rPr>
          <w:rFonts w:ascii="Times New Roman" w:eastAsia="Calibri" w:hAnsi="Times New Roman" w:cs="Times New Roman"/>
          <w:bCs/>
          <w:sz w:val="24"/>
          <w:szCs w:val="24"/>
        </w:rPr>
        <w:t>Il Rappresentante Legale/Titolare</w:t>
      </w:r>
    </w:p>
    <w:p w14:paraId="03E6CEC2" w14:textId="77777777" w:rsidR="00A9226E" w:rsidRPr="00A508C0" w:rsidRDefault="00A9226E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96A47E" w14:textId="77777777" w:rsidR="00A9226E" w:rsidRPr="00A508C0" w:rsidRDefault="00A9226E" w:rsidP="00A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8C0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 </w:t>
      </w:r>
      <w:r w:rsidRPr="00A508C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1"/>
      </w:r>
    </w:p>
    <w:sectPr w:rsidR="00A9226E" w:rsidRPr="00A508C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D3225" w14:textId="77777777" w:rsidR="00D4283D" w:rsidRDefault="00D4283D" w:rsidP="008F176E">
      <w:pPr>
        <w:spacing w:after="0" w:line="240" w:lineRule="auto"/>
      </w:pPr>
      <w:r>
        <w:separator/>
      </w:r>
    </w:p>
  </w:endnote>
  <w:endnote w:type="continuationSeparator" w:id="0">
    <w:p w14:paraId="35103E17" w14:textId="77777777" w:rsidR="00D4283D" w:rsidRDefault="00D4283D" w:rsidP="008F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406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DD8A0" w14:textId="54069753" w:rsidR="008F176E" w:rsidRDefault="008F176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2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2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34A63C" w14:textId="77777777" w:rsidR="008F176E" w:rsidRDefault="008F17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2545" w14:textId="77777777" w:rsidR="00D4283D" w:rsidRDefault="00D4283D" w:rsidP="008F176E">
      <w:pPr>
        <w:spacing w:after="0" w:line="240" w:lineRule="auto"/>
      </w:pPr>
      <w:r>
        <w:separator/>
      </w:r>
    </w:p>
  </w:footnote>
  <w:footnote w:type="continuationSeparator" w:id="0">
    <w:p w14:paraId="0C88363F" w14:textId="77777777" w:rsidR="00D4283D" w:rsidRDefault="00D4283D" w:rsidP="008F176E">
      <w:pPr>
        <w:spacing w:after="0" w:line="240" w:lineRule="auto"/>
      </w:pPr>
      <w:r>
        <w:continuationSeparator/>
      </w:r>
    </w:p>
  </w:footnote>
  <w:footnote w:id="1">
    <w:p w14:paraId="56316291" w14:textId="77777777" w:rsidR="00A9226E" w:rsidRPr="00D134D3" w:rsidRDefault="00A9226E" w:rsidP="00A9226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134D3">
        <w:rPr>
          <w:rStyle w:val="Rimandonotaapidipagina"/>
          <w:sz w:val="16"/>
          <w:szCs w:val="16"/>
        </w:rPr>
        <w:footnoteRef/>
      </w:r>
      <w:r w:rsidRPr="00D134D3">
        <w:rPr>
          <w:sz w:val="16"/>
          <w:szCs w:val="16"/>
        </w:rPr>
        <w:t xml:space="preserve"> </w:t>
      </w:r>
      <w:r w:rsidRPr="00D134D3">
        <w:rPr>
          <w:bCs/>
          <w:sz w:val="16"/>
          <w:szCs w:val="16"/>
        </w:rPr>
        <w:t>Si allega alla presente fotocopia semplice di un documento d’identità del sottoscrittore, ai sensi del D.P.R. 445/2000</w:t>
      </w:r>
      <w:r>
        <w:rPr>
          <w:bCs/>
          <w:sz w:val="16"/>
          <w:szCs w:val="16"/>
        </w:rPr>
        <w:t xml:space="preserve"> </w:t>
      </w:r>
      <w:r w:rsidRPr="00E27B20">
        <w:rPr>
          <w:bCs/>
          <w:sz w:val="16"/>
          <w:szCs w:val="16"/>
        </w:rPr>
        <w:t>[se non firmato digitalmente].</w:t>
      </w:r>
    </w:p>
    <w:p w14:paraId="3F9F4AFD" w14:textId="77777777" w:rsidR="00A9226E" w:rsidRPr="00D134D3" w:rsidRDefault="00A9226E" w:rsidP="00A9226E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8217"/>
    </w:tblGrid>
    <w:tr w:rsidR="00797A79" w14:paraId="620D7161" w14:textId="77777777" w:rsidTr="00797A79">
      <w:trPr>
        <w:jc w:val="center"/>
      </w:trPr>
      <w:tc>
        <w:tcPr>
          <w:tcW w:w="8217" w:type="dxa"/>
        </w:tcPr>
        <w:p w14:paraId="0CEB4F22" w14:textId="07F8BDF6" w:rsidR="00797A79" w:rsidRDefault="00797A79" w:rsidP="00140C1B">
          <w:pPr>
            <w:pStyle w:val="Intestazione"/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 w:rsidRPr="00ED473E">
            <w:rPr>
              <w:rFonts w:ascii="Verdana" w:hAnsi="Verdana"/>
              <w:b/>
              <w:bCs/>
              <w:sz w:val="16"/>
              <w:szCs w:val="16"/>
            </w:rPr>
            <w:t xml:space="preserve">Modulo ISTANZA </w:t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- </w:t>
          </w:r>
          <w:r w:rsidRPr="00140C1B">
            <w:rPr>
              <w:rFonts w:ascii="Verdana" w:hAnsi="Verdana"/>
              <w:b/>
              <w:bCs/>
              <w:sz w:val="16"/>
              <w:szCs w:val="16"/>
            </w:rPr>
            <w:t>Avviso b</w:t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otteghe e attività storiche </w:t>
          </w:r>
        </w:p>
      </w:tc>
    </w:tr>
  </w:tbl>
  <w:p w14:paraId="38C376D2" w14:textId="77777777" w:rsidR="00140C1B" w:rsidRDefault="00140C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481"/>
    <w:multiLevelType w:val="hybridMultilevel"/>
    <w:tmpl w:val="CFCC3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64FC7EA4">
      <w:start w:val="1"/>
      <w:numFmt w:val="decimal"/>
      <w:lvlText w:val="%2)"/>
      <w:lvlJc w:val="left"/>
      <w:pPr>
        <w:ind w:left="2170" w:hanging="3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079E8"/>
    <w:multiLevelType w:val="hybridMultilevel"/>
    <w:tmpl w:val="1A8478F6"/>
    <w:lvl w:ilvl="0" w:tplc="7A8CC3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5372"/>
    <w:multiLevelType w:val="hybridMultilevel"/>
    <w:tmpl w:val="C8B8DF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B84A4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7F33"/>
    <w:multiLevelType w:val="hybridMultilevel"/>
    <w:tmpl w:val="446A0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2693"/>
    <w:multiLevelType w:val="hybridMultilevel"/>
    <w:tmpl w:val="BE484D34"/>
    <w:lvl w:ilvl="0" w:tplc="8430AD24">
      <w:start w:val="1"/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32F2B"/>
    <w:multiLevelType w:val="hybridMultilevel"/>
    <w:tmpl w:val="90F80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A69CA"/>
    <w:multiLevelType w:val="hybridMultilevel"/>
    <w:tmpl w:val="55CAB5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0475D"/>
    <w:multiLevelType w:val="hybridMultilevel"/>
    <w:tmpl w:val="3C1EB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37209"/>
    <w:multiLevelType w:val="hybridMultilevel"/>
    <w:tmpl w:val="94924A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353E"/>
    <w:multiLevelType w:val="hybridMultilevel"/>
    <w:tmpl w:val="D5582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44DB7"/>
    <w:multiLevelType w:val="hybridMultilevel"/>
    <w:tmpl w:val="64C2CCE4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24A250A"/>
    <w:multiLevelType w:val="hybridMultilevel"/>
    <w:tmpl w:val="62048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5B89"/>
    <w:multiLevelType w:val="hybridMultilevel"/>
    <w:tmpl w:val="9E885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93103"/>
    <w:multiLevelType w:val="hybridMultilevel"/>
    <w:tmpl w:val="FC7E3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94BD3"/>
    <w:multiLevelType w:val="hybridMultilevel"/>
    <w:tmpl w:val="29146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3BF8"/>
    <w:multiLevelType w:val="hybridMultilevel"/>
    <w:tmpl w:val="A10CD6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A1BD9"/>
    <w:multiLevelType w:val="hybridMultilevel"/>
    <w:tmpl w:val="02BA1C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A42E2"/>
    <w:multiLevelType w:val="hybridMultilevel"/>
    <w:tmpl w:val="D3A037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22590"/>
    <w:multiLevelType w:val="hybridMultilevel"/>
    <w:tmpl w:val="856C27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24E29"/>
    <w:multiLevelType w:val="hybridMultilevel"/>
    <w:tmpl w:val="868AE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57A0C"/>
    <w:multiLevelType w:val="hybridMultilevel"/>
    <w:tmpl w:val="F8904F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C4EB7"/>
    <w:multiLevelType w:val="hybridMultilevel"/>
    <w:tmpl w:val="92B6F240"/>
    <w:lvl w:ilvl="0" w:tplc="413AA5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F4036"/>
    <w:multiLevelType w:val="hybridMultilevel"/>
    <w:tmpl w:val="5D781EBA"/>
    <w:lvl w:ilvl="0" w:tplc="1B20F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885D9C">
      <w:start w:val="1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B12CA"/>
    <w:multiLevelType w:val="hybridMultilevel"/>
    <w:tmpl w:val="2EAE165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2360C"/>
    <w:multiLevelType w:val="hybridMultilevel"/>
    <w:tmpl w:val="5F362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D5F84"/>
    <w:multiLevelType w:val="hybridMultilevel"/>
    <w:tmpl w:val="106C4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D59E9"/>
    <w:multiLevelType w:val="hybridMultilevel"/>
    <w:tmpl w:val="0EBA6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A3C48"/>
    <w:multiLevelType w:val="hybridMultilevel"/>
    <w:tmpl w:val="ADF05A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73D0"/>
    <w:multiLevelType w:val="hybridMultilevel"/>
    <w:tmpl w:val="D6F86F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F50D6"/>
    <w:multiLevelType w:val="hybridMultilevel"/>
    <w:tmpl w:val="E3DE4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F1FA8"/>
    <w:multiLevelType w:val="hybridMultilevel"/>
    <w:tmpl w:val="677093FC"/>
    <w:lvl w:ilvl="0" w:tplc="366C3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0"/>
  </w:num>
  <w:num w:numId="4">
    <w:abstractNumId w:val="28"/>
  </w:num>
  <w:num w:numId="5">
    <w:abstractNumId w:val="3"/>
  </w:num>
  <w:num w:numId="6">
    <w:abstractNumId w:val="21"/>
  </w:num>
  <w:num w:numId="7">
    <w:abstractNumId w:val="7"/>
  </w:num>
  <w:num w:numId="8">
    <w:abstractNumId w:val="19"/>
  </w:num>
  <w:num w:numId="9">
    <w:abstractNumId w:val="2"/>
  </w:num>
  <w:num w:numId="10">
    <w:abstractNumId w:val="20"/>
  </w:num>
  <w:num w:numId="11">
    <w:abstractNumId w:val="17"/>
  </w:num>
  <w:num w:numId="12">
    <w:abstractNumId w:val="26"/>
  </w:num>
  <w:num w:numId="13">
    <w:abstractNumId w:val="1"/>
  </w:num>
  <w:num w:numId="14">
    <w:abstractNumId w:val="27"/>
  </w:num>
  <w:num w:numId="15">
    <w:abstractNumId w:val="10"/>
  </w:num>
  <w:num w:numId="16">
    <w:abstractNumId w:val="8"/>
  </w:num>
  <w:num w:numId="17">
    <w:abstractNumId w:val="18"/>
  </w:num>
  <w:num w:numId="18">
    <w:abstractNumId w:val="6"/>
  </w:num>
  <w:num w:numId="19">
    <w:abstractNumId w:val="25"/>
  </w:num>
  <w:num w:numId="20">
    <w:abstractNumId w:val="23"/>
  </w:num>
  <w:num w:numId="21">
    <w:abstractNumId w:val="24"/>
  </w:num>
  <w:num w:numId="22">
    <w:abstractNumId w:val="9"/>
  </w:num>
  <w:num w:numId="23">
    <w:abstractNumId w:val="5"/>
  </w:num>
  <w:num w:numId="24">
    <w:abstractNumId w:val="16"/>
  </w:num>
  <w:num w:numId="25">
    <w:abstractNumId w:val="13"/>
  </w:num>
  <w:num w:numId="26">
    <w:abstractNumId w:val="22"/>
  </w:num>
  <w:num w:numId="27">
    <w:abstractNumId w:val="15"/>
  </w:num>
  <w:num w:numId="28">
    <w:abstractNumId w:val="4"/>
  </w:num>
  <w:num w:numId="29">
    <w:abstractNumId w:val="12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40"/>
    <w:rsid w:val="00021593"/>
    <w:rsid w:val="00053791"/>
    <w:rsid w:val="00057B2C"/>
    <w:rsid w:val="00087566"/>
    <w:rsid w:val="000B7DDA"/>
    <w:rsid w:val="001144F2"/>
    <w:rsid w:val="00123F04"/>
    <w:rsid w:val="00140C1B"/>
    <w:rsid w:val="001441FD"/>
    <w:rsid w:val="00151DF5"/>
    <w:rsid w:val="00175596"/>
    <w:rsid w:val="00191E76"/>
    <w:rsid w:val="001971A6"/>
    <w:rsid w:val="001A046D"/>
    <w:rsid w:val="001A1588"/>
    <w:rsid w:val="001A68E1"/>
    <w:rsid w:val="001B31F1"/>
    <w:rsid w:val="001C6AE8"/>
    <w:rsid w:val="001E230D"/>
    <w:rsid w:val="001E39E8"/>
    <w:rsid w:val="001F2E9F"/>
    <w:rsid w:val="00204EE8"/>
    <w:rsid w:val="0024689A"/>
    <w:rsid w:val="00246A98"/>
    <w:rsid w:val="00254882"/>
    <w:rsid w:val="00264398"/>
    <w:rsid w:val="00264FC6"/>
    <w:rsid w:val="00274082"/>
    <w:rsid w:val="00280551"/>
    <w:rsid w:val="00285D01"/>
    <w:rsid w:val="002931DD"/>
    <w:rsid w:val="002A60EE"/>
    <w:rsid w:val="002C2924"/>
    <w:rsid w:val="00302A40"/>
    <w:rsid w:val="00303CB9"/>
    <w:rsid w:val="00327EE9"/>
    <w:rsid w:val="00340D3D"/>
    <w:rsid w:val="00362B58"/>
    <w:rsid w:val="003771E4"/>
    <w:rsid w:val="003867C4"/>
    <w:rsid w:val="00386876"/>
    <w:rsid w:val="003B2F70"/>
    <w:rsid w:val="003C2D1F"/>
    <w:rsid w:val="003F5E7F"/>
    <w:rsid w:val="004645B2"/>
    <w:rsid w:val="00471791"/>
    <w:rsid w:val="0049647F"/>
    <w:rsid w:val="004D673E"/>
    <w:rsid w:val="00506236"/>
    <w:rsid w:val="0053450F"/>
    <w:rsid w:val="00546EAF"/>
    <w:rsid w:val="00555C6D"/>
    <w:rsid w:val="005658FB"/>
    <w:rsid w:val="00594487"/>
    <w:rsid w:val="005B6D05"/>
    <w:rsid w:val="005C5893"/>
    <w:rsid w:val="005E0FB2"/>
    <w:rsid w:val="005F21C7"/>
    <w:rsid w:val="0060068B"/>
    <w:rsid w:val="006C5B0E"/>
    <w:rsid w:val="006D2301"/>
    <w:rsid w:val="006E4542"/>
    <w:rsid w:val="00710984"/>
    <w:rsid w:val="007117C1"/>
    <w:rsid w:val="007628D8"/>
    <w:rsid w:val="00797A79"/>
    <w:rsid w:val="00812A8C"/>
    <w:rsid w:val="00834F0C"/>
    <w:rsid w:val="0088058D"/>
    <w:rsid w:val="008817B9"/>
    <w:rsid w:val="008850B3"/>
    <w:rsid w:val="00890322"/>
    <w:rsid w:val="008F176E"/>
    <w:rsid w:val="0090594D"/>
    <w:rsid w:val="00912C98"/>
    <w:rsid w:val="00930469"/>
    <w:rsid w:val="0094489B"/>
    <w:rsid w:val="009516D7"/>
    <w:rsid w:val="00954B3C"/>
    <w:rsid w:val="00992265"/>
    <w:rsid w:val="009A2DC7"/>
    <w:rsid w:val="00A009B9"/>
    <w:rsid w:val="00A35BF7"/>
    <w:rsid w:val="00A508C0"/>
    <w:rsid w:val="00A920ED"/>
    <w:rsid w:val="00A9226E"/>
    <w:rsid w:val="00A92CA3"/>
    <w:rsid w:val="00AA6BD8"/>
    <w:rsid w:val="00AB7A65"/>
    <w:rsid w:val="00AF7945"/>
    <w:rsid w:val="00B12D42"/>
    <w:rsid w:val="00B44CC4"/>
    <w:rsid w:val="00B500EC"/>
    <w:rsid w:val="00B517F3"/>
    <w:rsid w:val="00B61710"/>
    <w:rsid w:val="00B84241"/>
    <w:rsid w:val="00B92D96"/>
    <w:rsid w:val="00B950B9"/>
    <w:rsid w:val="00BC1564"/>
    <w:rsid w:val="00BE4824"/>
    <w:rsid w:val="00C001E1"/>
    <w:rsid w:val="00C0794E"/>
    <w:rsid w:val="00C100F3"/>
    <w:rsid w:val="00C120E9"/>
    <w:rsid w:val="00C2033A"/>
    <w:rsid w:val="00C20E13"/>
    <w:rsid w:val="00C632A2"/>
    <w:rsid w:val="00C80B26"/>
    <w:rsid w:val="00CC344F"/>
    <w:rsid w:val="00CD3D4E"/>
    <w:rsid w:val="00CF0A6A"/>
    <w:rsid w:val="00D3525F"/>
    <w:rsid w:val="00D4283D"/>
    <w:rsid w:val="00D45E90"/>
    <w:rsid w:val="00D4623A"/>
    <w:rsid w:val="00D70497"/>
    <w:rsid w:val="00D75997"/>
    <w:rsid w:val="00D90266"/>
    <w:rsid w:val="00DD04BB"/>
    <w:rsid w:val="00DE76F1"/>
    <w:rsid w:val="00DF0C6A"/>
    <w:rsid w:val="00DF73A0"/>
    <w:rsid w:val="00E03FD7"/>
    <w:rsid w:val="00E17806"/>
    <w:rsid w:val="00E4058C"/>
    <w:rsid w:val="00E42671"/>
    <w:rsid w:val="00E519C1"/>
    <w:rsid w:val="00E5649B"/>
    <w:rsid w:val="00E57469"/>
    <w:rsid w:val="00EB3C83"/>
    <w:rsid w:val="00EC7BEC"/>
    <w:rsid w:val="00ED473E"/>
    <w:rsid w:val="00EF34FA"/>
    <w:rsid w:val="00F01CE1"/>
    <w:rsid w:val="00F34E60"/>
    <w:rsid w:val="00F36916"/>
    <w:rsid w:val="00F55C87"/>
    <w:rsid w:val="00F740F0"/>
    <w:rsid w:val="00FB2693"/>
    <w:rsid w:val="00FB4BA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0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1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6E"/>
  </w:style>
  <w:style w:type="paragraph" w:styleId="Pidipagina">
    <w:name w:val="footer"/>
    <w:basedOn w:val="Normale"/>
    <w:link w:val="PidipaginaCarattere"/>
    <w:uiPriority w:val="99"/>
    <w:unhideWhenUsed/>
    <w:rsid w:val="008F1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6E"/>
  </w:style>
  <w:style w:type="table" w:styleId="Grigliatabella">
    <w:name w:val="Table Grid"/>
    <w:basedOn w:val="Tabellanormale"/>
    <w:uiPriority w:val="39"/>
    <w:rsid w:val="001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A6BD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A92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22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A922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1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6E"/>
  </w:style>
  <w:style w:type="paragraph" w:styleId="Pidipagina">
    <w:name w:val="footer"/>
    <w:basedOn w:val="Normale"/>
    <w:link w:val="PidipaginaCarattere"/>
    <w:uiPriority w:val="99"/>
    <w:unhideWhenUsed/>
    <w:rsid w:val="008F1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6E"/>
  </w:style>
  <w:style w:type="table" w:styleId="Grigliatabella">
    <w:name w:val="Table Grid"/>
    <w:basedOn w:val="Tabellanormale"/>
    <w:uiPriority w:val="39"/>
    <w:rsid w:val="001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A6BD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A92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22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A92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AE7E-D644-427D-81B8-7B8A02E0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VALENTE</dc:creator>
  <cp:lastModifiedBy>Corinna Pernigotto - Sportello Europa</cp:lastModifiedBy>
  <cp:revision>5</cp:revision>
  <cp:lastPrinted>2022-11-16T10:53:00Z</cp:lastPrinted>
  <dcterms:created xsi:type="dcterms:W3CDTF">2023-02-06T11:55:00Z</dcterms:created>
  <dcterms:modified xsi:type="dcterms:W3CDTF">2023-02-06T12:21:00Z</dcterms:modified>
</cp:coreProperties>
</file>